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128A1" w14:textId="0E3A1F90" w:rsidR="00E41DED" w:rsidRPr="008C2EE4" w:rsidRDefault="00E41DED" w:rsidP="00FB3FAD">
      <w:pPr>
        <w:shd w:val="clear" w:color="auto" w:fill="E59EDC" w:themeFill="accent5" w:themeFillTint="66"/>
        <w:jc w:val="center"/>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C2EE4">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Nottingham Academy- EYFS </w:t>
      </w:r>
      <w:r w:rsidR="00FB3FAD">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t>
      </w:r>
      <w:r w:rsidRPr="008C2EE4">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utdoor </w:t>
      </w:r>
      <w:r w:rsidR="00FB3FAD">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w:t>
      </w:r>
      <w:r w:rsidRPr="008C2EE4">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rea Intent </w:t>
      </w:r>
      <w:r w:rsidR="00FB3FAD">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r w:rsidRPr="008C2EE4">
        <w:rPr>
          <w:b/>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tatement</w:t>
      </w:r>
    </w:p>
    <w:p w14:paraId="71A24FD6" w14:textId="77777777" w:rsidR="00E41DED" w:rsidRPr="00E41DED" w:rsidRDefault="00E41DED" w:rsidP="008C2EE4">
      <w:pPr>
        <w:shd w:val="clear" w:color="auto" w:fill="B3E5A1" w:themeFill="accent6" w:themeFillTint="66"/>
        <w:rPr>
          <w:b/>
          <w:bCs/>
          <w:sz w:val="24"/>
          <w:szCs w:val="24"/>
        </w:rPr>
      </w:pPr>
      <w:r w:rsidRPr="00E41DED">
        <w:rPr>
          <w:b/>
          <w:bCs/>
          <w:sz w:val="24"/>
          <w:szCs w:val="24"/>
        </w:rPr>
        <w:t>Intent:</w:t>
      </w:r>
    </w:p>
    <w:p w14:paraId="7ADDACD0" w14:textId="22BC0C11" w:rsidR="00E41DED" w:rsidRDefault="00E41DED" w:rsidP="00E41DED">
      <w:r w:rsidRPr="00E41DED">
        <w:t xml:space="preserve">Our </w:t>
      </w:r>
      <w:r>
        <w:t xml:space="preserve">EYFS </w:t>
      </w:r>
      <w:r w:rsidRPr="00E41DED">
        <w:t>outdoor area</w:t>
      </w:r>
      <w:r>
        <w:t xml:space="preserve"> is </w:t>
      </w:r>
      <w:r w:rsidRPr="00E41DED">
        <w:t>set within a</w:t>
      </w:r>
      <w:r>
        <w:t>n enclosed and enticing</w:t>
      </w:r>
      <w:r w:rsidRPr="00E41DED">
        <w:t xml:space="preserve"> woodland environment</w:t>
      </w:r>
      <w:r>
        <w:t>. Our engaging space</w:t>
      </w:r>
      <w:r w:rsidRPr="00E41DED">
        <w:t xml:space="preserve"> </w:t>
      </w:r>
      <w:r>
        <w:t xml:space="preserve">encourages the rapid development of physical skills, promotes collaborative play to enhance children’s social skills, develops </w:t>
      </w:r>
      <w:r w:rsidR="00BB1B3E">
        <w:t>imagination</w:t>
      </w:r>
      <w:r>
        <w:t xml:space="preserve"> and </w:t>
      </w:r>
      <w:r w:rsidR="00BB1B3E">
        <w:t xml:space="preserve">acts as a hot spot for communication, awe and wonder, where children can become </w:t>
      </w:r>
      <w:r w:rsidRPr="00E41DED">
        <w:t>curio</w:t>
      </w:r>
      <w:r>
        <w:t>us</w:t>
      </w:r>
      <w:r w:rsidR="00BB1B3E">
        <w:t xml:space="preserve"> and</w:t>
      </w:r>
      <w:r w:rsidRPr="00E41DED">
        <w:t xml:space="preserve"> </w:t>
      </w:r>
      <w:r>
        <w:t>independent learners</w:t>
      </w:r>
      <w:r w:rsidR="00BB1B3E">
        <w:t xml:space="preserve">. </w:t>
      </w:r>
      <w:r w:rsidRPr="00E41DED">
        <w:t>This space</w:t>
      </w:r>
      <w:r w:rsidR="00BB1B3E">
        <w:t xml:space="preserve"> is a </w:t>
      </w:r>
      <w:r w:rsidRPr="00E41DED">
        <w:t>place where learning is both child-led and interest-led, foster</w:t>
      </w:r>
      <w:r w:rsidR="00BB1B3E">
        <w:t>ing high levels of engagement, problem solving, critical thinking and most importantly</w:t>
      </w:r>
      <w:r w:rsidR="006270C4">
        <w:t>,</w:t>
      </w:r>
      <w:r w:rsidR="00BB1B3E">
        <w:t xml:space="preserve"> a real love of learning. </w:t>
      </w:r>
    </w:p>
    <w:p w14:paraId="748A132D" w14:textId="5E4590D0" w:rsidR="00BB1B3E" w:rsidRPr="00BB1B3E" w:rsidRDefault="00BB1B3E" w:rsidP="00BB1B3E">
      <w:r w:rsidRPr="00BB1B3E">
        <w:t>We aim to create a space where child-led exploration is at the heart of all learning, with children taking ownership of their play, problem-solving, and decision-making. The woodland environment is intentionally open-ended, enabling children to return to their ideas over time, follow their fascinations, and direct their own learning</w:t>
      </w:r>
      <w:r w:rsidR="006270C4">
        <w:t xml:space="preserve">. </w:t>
      </w:r>
    </w:p>
    <w:p w14:paraId="700E8E18" w14:textId="66AF9A58" w:rsidR="00BB1B3E" w:rsidRPr="00BB1B3E" w:rsidRDefault="00BB1B3E" w:rsidP="00BB1B3E">
      <w:r w:rsidRPr="00BB1B3E">
        <w:t xml:space="preserve">High-quality adult interactions underpin our approach, with </w:t>
      </w:r>
      <w:r w:rsidR="006270C4">
        <w:t xml:space="preserve">our </w:t>
      </w:r>
      <w:r w:rsidRPr="00BB1B3E">
        <w:t xml:space="preserve">skilled practitioners observing closely and joining play sensitively to extend thinking and introduce </w:t>
      </w:r>
      <w:r w:rsidR="006270C4" w:rsidRPr="006270C4">
        <w:t>and expand</w:t>
      </w:r>
      <w:r w:rsidRPr="00BB1B3E">
        <w:t xml:space="preserve"> vocabulary. Communication and language development is a key focus</w:t>
      </w:r>
      <w:r w:rsidR="006270C4">
        <w:t xml:space="preserve"> for our children</w:t>
      </w:r>
      <w:r w:rsidRPr="00BB1B3E">
        <w:t xml:space="preserve">, with every experience providing opportunities for conversation, </w:t>
      </w:r>
      <w:r w:rsidR="006270C4">
        <w:t xml:space="preserve">questioning, </w:t>
      </w:r>
      <w:r w:rsidRPr="00BB1B3E">
        <w:t>storytelling, and new language to be embedded in context.</w:t>
      </w:r>
    </w:p>
    <w:p w14:paraId="796E2C85" w14:textId="1F386A68" w:rsidR="00BB1B3E" w:rsidRPr="00BB1B3E" w:rsidRDefault="00BB1B3E" w:rsidP="00BB1B3E">
      <w:r w:rsidRPr="00BB1B3E">
        <w:t>Through imaginative play in areas such as the mud kitchen, wooden jeep,</w:t>
      </w:r>
      <w:r w:rsidR="006270C4">
        <w:t xml:space="preserve"> </w:t>
      </w:r>
      <w:r w:rsidRPr="00BB1B3E">
        <w:t xml:space="preserve">caravan, </w:t>
      </w:r>
      <w:r w:rsidR="006270C4">
        <w:t xml:space="preserve">and loose parts area, </w:t>
      </w:r>
      <w:r w:rsidRPr="00BB1B3E">
        <w:t>children develop creativity, collaboration, and narrative thinking. Natural materials and seasonal changes inspire exploration, risk-taking, and a deepening understanding of the world around them.</w:t>
      </w:r>
    </w:p>
    <w:p w14:paraId="12AEE99F" w14:textId="010CF1ED" w:rsidR="00BB1B3E" w:rsidRDefault="00BB1B3E" w:rsidP="00BB1B3E">
      <w:r w:rsidRPr="00BB1B3E">
        <w:t>Our woodland provision is not a separate part of the curriculum, but a</w:t>
      </w:r>
      <w:r w:rsidR="008C2EE4">
        <w:t>n</w:t>
      </w:r>
      <w:r w:rsidRPr="00BB1B3E">
        <w:t xml:space="preserve"> </w:t>
      </w:r>
      <w:r w:rsidR="006270C4">
        <w:t>i</w:t>
      </w:r>
      <w:r w:rsidRPr="00BB1B3E">
        <w:t xml:space="preserve">ntegral space that supports </w:t>
      </w:r>
      <w:r w:rsidR="006270C4" w:rsidRPr="006270C4">
        <w:t xml:space="preserve">children’s </w:t>
      </w:r>
      <w:r w:rsidRPr="00BB1B3E">
        <w:t>next steps</w:t>
      </w:r>
      <w:r w:rsidR="006270C4">
        <w:t xml:space="preserve"> through careful consideration of enhancements to the space, planned activities</w:t>
      </w:r>
      <w:r w:rsidR="00CF75E8">
        <w:t xml:space="preserve"> and </w:t>
      </w:r>
      <w:r w:rsidR="006270C4">
        <w:t xml:space="preserve">deliberate addition of resources to enrich children’s play. </w:t>
      </w:r>
    </w:p>
    <w:p w14:paraId="4BCC0241" w14:textId="36520F77" w:rsidR="00852F21" w:rsidRPr="00BB1B3E" w:rsidRDefault="00852F21" w:rsidP="00BB1B3E">
      <w:r>
        <w:t xml:space="preserve">Year on year our entry data for our </w:t>
      </w:r>
      <w:r w:rsidR="00327E61">
        <w:t xml:space="preserve">F1 children demonstrates the need to </w:t>
      </w:r>
      <w:r w:rsidR="00A07941">
        <w:t xml:space="preserve">prioritise </w:t>
      </w:r>
      <w:r w:rsidR="006637A9">
        <w:t>c</w:t>
      </w:r>
      <w:r w:rsidR="00496D48">
        <w:t xml:space="preserve">ommunication and Language (speaking, listening and attention and </w:t>
      </w:r>
      <w:r w:rsidR="00865473">
        <w:t xml:space="preserve">understanding) PSHE (Managing self, building relationships and </w:t>
      </w:r>
      <w:r w:rsidR="00CB7BBA">
        <w:t>self-regulation</w:t>
      </w:r>
      <w:r w:rsidR="00865473">
        <w:t>) as well as physical skills (fine and gross motor).</w:t>
      </w:r>
      <w:r w:rsidR="00DB6485">
        <w:t xml:space="preserve"> </w:t>
      </w:r>
      <w:r w:rsidR="005638D8">
        <w:t xml:space="preserve"> Our entry data drives our intent to secure rapid progress within these areas of learning</w:t>
      </w:r>
      <w:r w:rsidR="00CB7BBA">
        <w:t>. O</w:t>
      </w:r>
      <w:r w:rsidR="005638D8">
        <w:t xml:space="preserve">ur woodland area </w:t>
      </w:r>
      <w:r w:rsidR="00920841">
        <w:t xml:space="preserve">provides endless scope to achieve this, along with </w:t>
      </w:r>
      <w:r w:rsidR="00CF75E8">
        <w:t>infinite</w:t>
      </w:r>
      <w:r w:rsidR="00792DE6">
        <w:t xml:space="preserve"> opportunities across all areas of the curriculum. </w:t>
      </w:r>
    </w:p>
    <w:p w14:paraId="72218CCB" w14:textId="493ED42C" w:rsidR="00E41DED" w:rsidRPr="00E41DED" w:rsidRDefault="00E41DED" w:rsidP="008C2EE4">
      <w:pPr>
        <w:shd w:val="clear" w:color="auto" w:fill="B3E5A1" w:themeFill="accent6" w:themeFillTint="66"/>
        <w:rPr>
          <w:b/>
          <w:bCs/>
          <w:sz w:val="24"/>
          <w:szCs w:val="24"/>
        </w:rPr>
      </w:pPr>
      <w:r w:rsidRPr="00E41DED">
        <w:rPr>
          <w:b/>
          <w:bCs/>
          <w:sz w:val="24"/>
          <w:szCs w:val="24"/>
        </w:rPr>
        <w:t>Implementation:</w:t>
      </w:r>
    </w:p>
    <w:p w14:paraId="3163448A" w14:textId="0DD19A2C" w:rsidR="00071134" w:rsidRDefault="00071134" w:rsidP="008C2EE4">
      <w:pPr>
        <w:rPr>
          <w:b/>
          <w:bCs/>
        </w:rPr>
      </w:pPr>
      <w:r>
        <w:rPr>
          <w:b/>
          <w:bCs/>
        </w:rPr>
        <w:t>CPD</w:t>
      </w:r>
      <w:r w:rsidR="007B6B31">
        <w:rPr>
          <w:b/>
          <w:bCs/>
        </w:rPr>
        <w:t>- research led approach:</w:t>
      </w:r>
    </w:p>
    <w:p w14:paraId="4E9791BE" w14:textId="0F8E3D3A" w:rsidR="007B6B31" w:rsidRPr="00F228BE" w:rsidRDefault="00727886" w:rsidP="00AA4456">
      <w:pPr>
        <w:pStyle w:val="ListParagraph"/>
        <w:numPr>
          <w:ilvl w:val="0"/>
          <w:numId w:val="5"/>
        </w:numPr>
      </w:pPr>
      <w:r w:rsidRPr="00F228BE">
        <w:t>Regular</w:t>
      </w:r>
      <w:r w:rsidR="00915A11" w:rsidRPr="00F228BE">
        <w:t xml:space="preserve"> ongoing</w:t>
      </w:r>
      <w:r w:rsidRPr="00F228BE">
        <w:t xml:space="preserve"> CPD is provided to all staff</w:t>
      </w:r>
      <w:r w:rsidR="006A1F9C" w:rsidRPr="00F228BE">
        <w:t xml:space="preserve"> </w:t>
      </w:r>
      <w:r w:rsidRPr="00F228BE">
        <w:t xml:space="preserve">that </w:t>
      </w:r>
      <w:r w:rsidR="00455816" w:rsidRPr="00F228BE">
        <w:t xml:space="preserve">explores the latest research around high </w:t>
      </w:r>
      <w:r w:rsidR="006A1F9C" w:rsidRPr="00F228BE">
        <w:t>quality interactions</w:t>
      </w:r>
      <w:r w:rsidR="00455816" w:rsidRPr="00F228BE">
        <w:t xml:space="preserve"> in EYFS. </w:t>
      </w:r>
    </w:p>
    <w:p w14:paraId="0523946D" w14:textId="566A54A2" w:rsidR="006A1F9C" w:rsidRPr="00F228BE" w:rsidRDefault="006A1F9C" w:rsidP="00AA4456">
      <w:pPr>
        <w:pStyle w:val="ListParagraph"/>
        <w:numPr>
          <w:ilvl w:val="0"/>
          <w:numId w:val="5"/>
        </w:numPr>
      </w:pPr>
      <w:r w:rsidRPr="00F228BE">
        <w:t xml:space="preserve">Staff </w:t>
      </w:r>
      <w:r w:rsidR="00D041AD" w:rsidRPr="00F228BE">
        <w:t xml:space="preserve">learn about effective strategies to develop communication and language through </w:t>
      </w:r>
      <w:r w:rsidR="00D219D1" w:rsidRPr="00F228BE">
        <w:t>interactions during play and child led activities</w:t>
      </w:r>
      <w:r w:rsidR="00915A11" w:rsidRPr="00F228BE">
        <w:t xml:space="preserve">- including </w:t>
      </w:r>
      <w:r w:rsidR="00CF37D7" w:rsidRPr="00F228BE">
        <w:t>expanding</w:t>
      </w:r>
      <w:r w:rsidR="00113B35">
        <w:t xml:space="preserve"> language,</w:t>
      </w:r>
      <w:r w:rsidR="00CF37D7" w:rsidRPr="00F228BE">
        <w:t xml:space="preserve"> modelling</w:t>
      </w:r>
      <w:r w:rsidR="00F228BE" w:rsidRPr="00F228BE">
        <w:t xml:space="preserve">, </w:t>
      </w:r>
      <w:r w:rsidR="004F724B">
        <w:t xml:space="preserve">rephrasing, </w:t>
      </w:r>
      <w:r w:rsidR="00F228BE" w:rsidRPr="00F228BE">
        <w:t>conversations and narrating.</w:t>
      </w:r>
    </w:p>
    <w:p w14:paraId="47613359" w14:textId="42AD6764" w:rsidR="00D219D1" w:rsidRPr="00F228BE" w:rsidRDefault="00510416" w:rsidP="00AA4456">
      <w:pPr>
        <w:pStyle w:val="ListParagraph"/>
        <w:numPr>
          <w:ilvl w:val="0"/>
          <w:numId w:val="5"/>
        </w:numPr>
      </w:pPr>
      <w:r w:rsidRPr="00F228BE">
        <w:t>Leaders have attended external CPD led by EYFS expert in early communication</w:t>
      </w:r>
      <w:r w:rsidR="004F724B">
        <w:t>,</w:t>
      </w:r>
      <w:r w:rsidRPr="00F228BE">
        <w:t xml:space="preserve"> Julie Fisher </w:t>
      </w:r>
      <w:r w:rsidR="00855477" w:rsidRPr="00F228BE">
        <w:t>and have</w:t>
      </w:r>
      <w:r w:rsidR="00C5159F">
        <w:t xml:space="preserve"> since</w:t>
      </w:r>
      <w:r w:rsidR="00855477" w:rsidRPr="00F228BE">
        <w:t xml:space="preserve"> </w:t>
      </w:r>
      <w:r w:rsidR="00400D2F" w:rsidRPr="00F228BE">
        <w:t>led this training with all staff</w:t>
      </w:r>
      <w:r w:rsidR="00C5159F">
        <w:t xml:space="preserve">. </w:t>
      </w:r>
    </w:p>
    <w:p w14:paraId="4BF2544A" w14:textId="7BBB7A0C" w:rsidR="00330928" w:rsidRPr="00F228BE" w:rsidRDefault="00330928" w:rsidP="00330928">
      <w:pPr>
        <w:pStyle w:val="ListParagraph"/>
        <w:numPr>
          <w:ilvl w:val="0"/>
          <w:numId w:val="5"/>
        </w:numPr>
      </w:pPr>
      <w:r w:rsidRPr="00F228BE">
        <w:t xml:space="preserve">Staff are familiar with the </w:t>
      </w:r>
      <w:proofErr w:type="spellStart"/>
      <w:r w:rsidRPr="00F228BE">
        <w:t>ShREC</w:t>
      </w:r>
      <w:proofErr w:type="spellEnd"/>
      <w:r w:rsidRPr="00F228BE">
        <w:t xml:space="preserve"> approach – four evidence informed strategies to promote high quality interactions with young children</w:t>
      </w:r>
      <w:r w:rsidR="00C5159F">
        <w:t xml:space="preserve">. Practitioners </w:t>
      </w:r>
      <w:r w:rsidRPr="00F228BE">
        <w:t xml:space="preserve">work hard to </w:t>
      </w:r>
      <w:r w:rsidR="00400D2F" w:rsidRPr="00F228BE">
        <w:t xml:space="preserve">embed these strategies in their daily practice. </w:t>
      </w:r>
    </w:p>
    <w:p w14:paraId="4B161124" w14:textId="1BA25461" w:rsidR="00915A11" w:rsidRPr="00F228BE" w:rsidRDefault="00400D2F" w:rsidP="00AA4456">
      <w:pPr>
        <w:pStyle w:val="ListParagraph"/>
        <w:numPr>
          <w:ilvl w:val="0"/>
          <w:numId w:val="5"/>
        </w:numPr>
      </w:pPr>
      <w:r w:rsidRPr="00F228BE">
        <w:t>On going monitoring</w:t>
      </w:r>
      <w:r w:rsidR="00616A66">
        <w:t xml:space="preserve"> and</w:t>
      </w:r>
      <w:r w:rsidRPr="00F228BE">
        <w:t xml:space="preserve"> evaluation at school and trust level ensures that </w:t>
      </w:r>
      <w:r w:rsidR="00CF37D7" w:rsidRPr="00F228BE">
        <w:t xml:space="preserve">CPD is having an impact on delivering high quality interactions with our children. </w:t>
      </w:r>
    </w:p>
    <w:p w14:paraId="0C234B8C" w14:textId="30A7D356" w:rsidR="00E41DED" w:rsidRPr="00E41DED" w:rsidRDefault="00E41DED" w:rsidP="008C2EE4">
      <w:r w:rsidRPr="00E41DED">
        <w:rPr>
          <w:b/>
          <w:bCs/>
        </w:rPr>
        <w:t>Interest-</w:t>
      </w:r>
      <w:r w:rsidR="008C2EE4">
        <w:rPr>
          <w:b/>
          <w:bCs/>
        </w:rPr>
        <w:t>l</w:t>
      </w:r>
      <w:r w:rsidRPr="00E41DED">
        <w:rPr>
          <w:b/>
          <w:bCs/>
        </w:rPr>
        <w:t xml:space="preserve">ed and </w:t>
      </w:r>
      <w:r w:rsidR="008C2EE4">
        <w:rPr>
          <w:b/>
          <w:bCs/>
        </w:rPr>
        <w:t>c</w:t>
      </w:r>
      <w:r w:rsidRPr="00E41DED">
        <w:rPr>
          <w:b/>
          <w:bCs/>
        </w:rPr>
        <w:t>hild-</w:t>
      </w:r>
      <w:r w:rsidR="008C2EE4">
        <w:rPr>
          <w:b/>
          <w:bCs/>
        </w:rPr>
        <w:t>l</w:t>
      </w:r>
      <w:r w:rsidRPr="00E41DED">
        <w:rPr>
          <w:b/>
          <w:bCs/>
        </w:rPr>
        <w:t xml:space="preserve">ed </w:t>
      </w:r>
      <w:r w:rsidR="008C2EE4">
        <w:rPr>
          <w:b/>
          <w:bCs/>
        </w:rPr>
        <w:t>a</w:t>
      </w:r>
      <w:r w:rsidRPr="00E41DED">
        <w:rPr>
          <w:b/>
          <w:bCs/>
        </w:rPr>
        <w:t>ctivities:</w:t>
      </w:r>
    </w:p>
    <w:p w14:paraId="411600D1" w14:textId="478DF91C" w:rsidR="00E41DED" w:rsidRPr="00E41DED" w:rsidRDefault="00E41DED" w:rsidP="00E41DED">
      <w:pPr>
        <w:numPr>
          <w:ilvl w:val="1"/>
          <w:numId w:val="1"/>
        </w:numPr>
      </w:pPr>
      <w:r w:rsidRPr="00E41DED">
        <w:t xml:space="preserve">Activities will be flexible and responsive to the children's interests. The </w:t>
      </w:r>
      <w:r w:rsidR="008C2EE4">
        <w:t>adult’s</w:t>
      </w:r>
      <w:r w:rsidRPr="00E41DED">
        <w:t xml:space="preserve"> role will be to observe and listen to children’s ideas and extend their learning with open-ended questions and</w:t>
      </w:r>
      <w:r w:rsidR="009C7802">
        <w:t xml:space="preserve"> facilitation of further resources or enhancements</w:t>
      </w:r>
      <w:r w:rsidRPr="00E41DED">
        <w:t>.</w:t>
      </w:r>
    </w:p>
    <w:p w14:paraId="042A2C4B" w14:textId="62C1CD1C" w:rsidR="00E41DED" w:rsidRPr="00E41DED" w:rsidRDefault="009C7802" w:rsidP="00E41DED">
      <w:pPr>
        <w:numPr>
          <w:ilvl w:val="1"/>
          <w:numId w:val="1"/>
        </w:numPr>
      </w:pPr>
      <w:r>
        <w:lastRenderedPageBreak/>
        <w:t>In practice, this might be responding to</w:t>
      </w:r>
      <w:r w:rsidR="00E41DED" w:rsidRPr="00E41DED">
        <w:t xml:space="preserve"> a child </w:t>
      </w:r>
      <w:r>
        <w:t xml:space="preserve">that </w:t>
      </w:r>
      <w:r w:rsidR="00E41DED" w:rsidRPr="00E41DED">
        <w:t xml:space="preserve">shows an interest in insects, </w:t>
      </w:r>
      <w:r>
        <w:t xml:space="preserve">by </w:t>
      </w:r>
      <w:r w:rsidR="00E41DED" w:rsidRPr="00E41DED">
        <w:t>provid</w:t>
      </w:r>
      <w:r>
        <w:t>ing</w:t>
      </w:r>
      <w:r w:rsidR="00E41DED" w:rsidRPr="00E41DED">
        <w:t xml:space="preserve"> magnifying glasses, </w:t>
      </w:r>
      <w:r>
        <w:t>non-fiction</w:t>
      </w:r>
      <w:r w:rsidR="00E41DED" w:rsidRPr="00E41DED">
        <w:t xml:space="preserve"> books, </w:t>
      </w:r>
      <w:r>
        <w:t xml:space="preserve">paper to encourage observational drawings </w:t>
      </w:r>
      <w:r w:rsidR="00E41DED" w:rsidRPr="00E41DED">
        <w:t xml:space="preserve">or </w:t>
      </w:r>
      <w:r>
        <w:t xml:space="preserve">research </w:t>
      </w:r>
      <w:r w:rsidR="00E41DED" w:rsidRPr="00E41DED">
        <w:t>habitats</w:t>
      </w:r>
      <w:r>
        <w:t xml:space="preserve"> by hunting for more bugs-</w:t>
      </w:r>
      <w:r w:rsidR="00E41DED" w:rsidRPr="00E41DED">
        <w:t xml:space="preserve"> sparking further inquiry</w:t>
      </w:r>
      <w:r>
        <w:t xml:space="preserve">. </w:t>
      </w:r>
    </w:p>
    <w:p w14:paraId="60F1EEF8" w14:textId="5FED4D0C" w:rsidR="00E41DED" w:rsidRPr="00E41DED" w:rsidRDefault="009C7802" w:rsidP="009C7802">
      <w:pPr>
        <w:numPr>
          <w:ilvl w:val="1"/>
          <w:numId w:val="1"/>
        </w:numPr>
      </w:pPr>
      <w:r>
        <w:t>Through opening ended resources, c</w:t>
      </w:r>
      <w:r w:rsidR="00E41DED" w:rsidRPr="00E41DED">
        <w:t xml:space="preserve">hildren will be encouraged to create their own play scenarios, such as building a </w:t>
      </w:r>
      <w:r>
        <w:t xml:space="preserve">den </w:t>
      </w:r>
      <w:r w:rsidR="00E41DED" w:rsidRPr="00E41DED">
        <w:t>in the woodland</w:t>
      </w:r>
      <w:r>
        <w:t>, collecting and exploring natural materials to make a potion in the mud kitchen</w:t>
      </w:r>
      <w:r w:rsidR="00E41DED" w:rsidRPr="00E41DED">
        <w:t>. These opportunities foster problem-solving and collaboration, where children lead the learning</w:t>
      </w:r>
      <w:r>
        <w:t xml:space="preserve"> and adults support and facilitate. </w:t>
      </w:r>
    </w:p>
    <w:p w14:paraId="3C698300" w14:textId="5B22BE17" w:rsidR="00E41DED" w:rsidRPr="00E41DED" w:rsidRDefault="00E41DED" w:rsidP="008C2EE4">
      <w:r w:rsidRPr="00E41DED">
        <w:rPr>
          <w:b/>
          <w:bCs/>
        </w:rPr>
        <w:t>High-</w:t>
      </w:r>
      <w:r w:rsidR="008C2EE4">
        <w:rPr>
          <w:b/>
          <w:bCs/>
        </w:rPr>
        <w:t>q</w:t>
      </w:r>
      <w:r w:rsidRPr="00E41DED">
        <w:rPr>
          <w:b/>
          <w:bCs/>
        </w:rPr>
        <w:t xml:space="preserve">uality </w:t>
      </w:r>
      <w:r w:rsidR="008C2EE4">
        <w:rPr>
          <w:b/>
          <w:bCs/>
        </w:rPr>
        <w:t>i</w:t>
      </w:r>
      <w:r w:rsidRPr="00E41DED">
        <w:rPr>
          <w:b/>
          <w:bCs/>
        </w:rPr>
        <w:t xml:space="preserve">nteraction and </w:t>
      </w:r>
      <w:r w:rsidR="008C2EE4">
        <w:rPr>
          <w:b/>
          <w:bCs/>
        </w:rPr>
        <w:t>f</w:t>
      </w:r>
      <w:r w:rsidRPr="00E41DED">
        <w:rPr>
          <w:b/>
          <w:bCs/>
        </w:rPr>
        <w:t>acilitation:</w:t>
      </w:r>
    </w:p>
    <w:p w14:paraId="36D367D9" w14:textId="44CF4882" w:rsidR="00E41DED" w:rsidRPr="00E41DED" w:rsidRDefault="00E41DED" w:rsidP="00E41DED">
      <w:pPr>
        <w:numPr>
          <w:ilvl w:val="1"/>
          <w:numId w:val="1"/>
        </w:numPr>
      </w:pPr>
      <w:r w:rsidRPr="00E41DED">
        <w:t>Adults will engage with children at their level, providing rich, open-ended questions that encourage deeper thinking</w:t>
      </w:r>
      <w:r w:rsidR="009C7802">
        <w:t xml:space="preserve">. Practitioners begin their questions </w:t>
      </w:r>
      <w:r w:rsidR="00945946">
        <w:t>with “</w:t>
      </w:r>
      <w:r w:rsidR="009C7802">
        <w:t>I wonder…” in order</w:t>
      </w:r>
      <w:r w:rsidR="00945946">
        <w:t xml:space="preserve"> to</w:t>
      </w:r>
      <w:r w:rsidR="009C7802">
        <w:t xml:space="preserve"> encourage children to make connections and develop curiosity</w:t>
      </w:r>
      <w:r w:rsidR="00945946">
        <w:t xml:space="preserve"> and motivation to what to know more</w:t>
      </w:r>
      <w:r w:rsidR="009C7802">
        <w:t xml:space="preserve">. </w:t>
      </w:r>
    </w:p>
    <w:p w14:paraId="6743C94B" w14:textId="04AB847D" w:rsidR="00E41DED" w:rsidRDefault="00E41DED" w:rsidP="00E41DED">
      <w:pPr>
        <w:numPr>
          <w:ilvl w:val="1"/>
          <w:numId w:val="1"/>
        </w:numPr>
      </w:pPr>
      <w:r w:rsidRPr="00E41DED">
        <w:t>Adults will model vocabulary and communication skills, while also allowing children the space to verbali</w:t>
      </w:r>
      <w:r w:rsidR="009C7802">
        <w:t>se</w:t>
      </w:r>
      <w:r w:rsidRPr="00E41DED">
        <w:t xml:space="preserve"> their thoughts and ideas.</w:t>
      </w:r>
    </w:p>
    <w:p w14:paraId="6582A1DA" w14:textId="250C827C" w:rsidR="009C7802" w:rsidRPr="00E41DED" w:rsidRDefault="009C7802" w:rsidP="00E41DED">
      <w:pPr>
        <w:numPr>
          <w:ilvl w:val="1"/>
          <w:numId w:val="1"/>
        </w:numPr>
      </w:pPr>
      <w:r>
        <w:t>Adults will narrate children’s play</w:t>
      </w:r>
      <w:r w:rsidR="00646046">
        <w:t xml:space="preserve"> in order to allow children to hear </w:t>
      </w:r>
      <w:r w:rsidR="00945946">
        <w:t xml:space="preserve">and learn </w:t>
      </w:r>
      <w:r w:rsidR="00646046">
        <w:t xml:space="preserve">well-structured language and new vocabulary which links directly to their actions in play.  </w:t>
      </w:r>
    </w:p>
    <w:p w14:paraId="2E8E3DCE" w14:textId="74C85570" w:rsidR="00E41DED" w:rsidRPr="00E41DED" w:rsidRDefault="00E41DED" w:rsidP="00E41DED">
      <w:pPr>
        <w:numPr>
          <w:ilvl w:val="1"/>
          <w:numId w:val="1"/>
        </w:numPr>
      </w:pPr>
      <w:r w:rsidRPr="00E41DED">
        <w:t>By actively participating in play, adults will scaffold experiences</w:t>
      </w:r>
      <w:r w:rsidR="00945946">
        <w:t xml:space="preserve">- </w:t>
      </w:r>
      <w:r w:rsidRPr="00E41DED">
        <w:t>offering new words, concepts, or materials when necessary to extend children’s thinking.</w:t>
      </w:r>
    </w:p>
    <w:p w14:paraId="4441B945" w14:textId="1E70C886" w:rsidR="00E41DED" w:rsidRPr="00E41DED" w:rsidRDefault="00E41DED" w:rsidP="008C2EE4">
      <w:r w:rsidRPr="00E41DED">
        <w:rPr>
          <w:b/>
          <w:bCs/>
        </w:rPr>
        <w:t xml:space="preserve">Independence and </w:t>
      </w:r>
      <w:r w:rsidR="008C2EE4">
        <w:rPr>
          <w:b/>
          <w:bCs/>
        </w:rPr>
        <w:t>c</w:t>
      </w:r>
      <w:r w:rsidRPr="00E41DED">
        <w:rPr>
          <w:b/>
          <w:bCs/>
        </w:rPr>
        <w:t>uriosity:</w:t>
      </w:r>
    </w:p>
    <w:p w14:paraId="286D6BE7" w14:textId="2BFD3736" w:rsidR="00E41DED" w:rsidRPr="00E41DED" w:rsidRDefault="00E41DED" w:rsidP="00E41DED">
      <w:pPr>
        <w:numPr>
          <w:ilvl w:val="1"/>
          <w:numId w:val="1"/>
        </w:numPr>
      </w:pPr>
      <w:r w:rsidRPr="00E41DED">
        <w:t xml:space="preserve">The woodland area will encourage children to explore at their own pace, whether that’s </w:t>
      </w:r>
      <w:r w:rsidR="00646046">
        <w:t>navigating their way through the tree</w:t>
      </w:r>
      <w:r w:rsidRPr="00E41DED">
        <w:t>, gathering materials for their mud kitchen</w:t>
      </w:r>
      <w:r w:rsidR="006C1193">
        <w:t xml:space="preserve"> recipe</w:t>
      </w:r>
      <w:r w:rsidRPr="00E41DED">
        <w:t xml:space="preserve">, </w:t>
      </w:r>
      <w:r w:rsidR="00646046">
        <w:t xml:space="preserve">making observational drawings or building an obstacle course using the planks and crates in the loose parts area. </w:t>
      </w:r>
    </w:p>
    <w:p w14:paraId="08D13C9C" w14:textId="0FE96E64" w:rsidR="00E41DED" w:rsidRDefault="00E41DED" w:rsidP="00E41DED">
      <w:pPr>
        <w:numPr>
          <w:ilvl w:val="1"/>
          <w:numId w:val="1"/>
        </w:numPr>
      </w:pPr>
      <w:r w:rsidRPr="00E41DED">
        <w:t>The mud kitchen will be a key focus for developing both independence and creativity. Children will be encouraged</w:t>
      </w:r>
      <w:r w:rsidR="00945946">
        <w:t xml:space="preserve"> to</w:t>
      </w:r>
      <w:r w:rsidRPr="00E41DED">
        <w:t xml:space="preserve"> </w:t>
      </w:r>
      <w:r w:rsidR="00646046">
        <w:t xml:space="preserve">gather, </w:t>
      </w:r>
      <w:r w:rsidRPr="00E41DED">
        <w:t>mix</w:t>
      </w:r>
      <w:r w:rsidR="00646046">
        <w:t>, combine and explore natural materials,</w:t>
      </w:r>
      <w:r w:rsidRPr="00E41DED">
        <w:t xml:space="preserve"> promoting sensory </w:t>
      </w:r>
      <w:r w:rsidR="00646046">
        <w:t>development</w:t>
      </w:r>
      <w:r w:rsidRPr="00E41DED">
        <w:t xml:space="preserve">, fine motor </w:t>
      </w:r>
      <w:r w:rsidR="00945946">
        <w:t>skills</w:t>
      </w:r>
      <w:r w:rsidRPr="00E41DED">
        <w:t xml:space="preserve"> and imaginative play.</w:t>
      </w:r>
    </w:p>
    <w:p w14:paraId="6639CE66" w14:textId="6E68D433" w:rsidR="00646046" w:rsidRPr="00E41DED" w:rsidRDefault="00646046" w:rsidP="00E41DED">
      <w:pPr>
        <w:numPr>
          <w:ilvl w:val="1"/>
          <w:numId w:val="1"/>
        </w:numPr>
      </w:pPr>
      <w:r>
        <w:t xml:space="preserve">The ramps and guttering </w:t>
      </w:r>
      <w:r w:rsidR="00945946">
        <w:t>area,</w:t>
      </w:r>
      <w:r>
        <w:t xml:space="preserve"> which is often enhanced with water</w:t>
      </w:r>
      <w:r w:rsidR="00945946">
        <w:t>,</w:t>
      </w:r>
      <w:r>
        <w:t xml:space="preserve"> encourages problem solving, critical thinking and collaboration through the exploration of how and why objects travel and </w:t>
      </w:r>
      <w:r w:rsidR="00572958">
        <w:t xml:space="preserve">how this can be changed. </w:t>
      </w:r>
      <w:r w:rsidR="00945946">
        <w:t xml:space="preserve">This is also an area which naturally encourages the exploration of mathematical concepts. </w:t>
      </w:r>
    </w:p>
    <w:p w14:paraId="5E0EEF48" w14:textId="6E0444A7" w:rsidR="00E41DED" w:rsidRDefault="00E41DED" w:rsidP="00E41DED">
      <w:pPr>
        <w:numPr>
          <w:ilvl w:val="1"/>
          <w:numId w:val="1"/>
        </w:numPr>
      </w:pPr>
      <w:r w:rsidRPr="00E41DED">
        <w:t>The wooden jeep</w:t>
      </w:r>
      <w:r w:rsidR="00572958">
        <w:t xml:space="preserve">, </w:t>
      </w:r>
      <w:r w:rsidRPr="00E41DED">
        <w:t xml:space="preserve">caravan </w:t>
      </w:r>
      <w:r w:rsidR="00572958">
        <w:t xml:space="preserve">and large loose parts area (of crates and planks) </w:t>
      </w:r>
      <w:r w:rsidRPr="00E41DED">
        <w:t xml:space="preserve">will be used for role-play, helping children explore concepts of travel, story-building, and teamwork. Children will take the lead in deciding the destination, creating stories, and sharing </w:t>
      </w:r>
      <w:r w:rsidR="00945946">
        <w:t xml:space="preserve">their own </w:t>
      </w:r>
      <w:r w:rsidRPr="00E41DED">
        <w:t>experiences.</w:t>
      </w:r>
    </w:p>
    <w:p w14:paraId="59EB87FB" w14:textId="63345AE0" w:rsidR="00572958" w:rsidRPr="00E41DED" w:rsidRDefault="00572958" w:rsidP="00E41DED">
      <w:pPr>
        <w:numPr>
          <w:ilvl w:val="1"/>
          <w:numId w:val="1"/>
        </w:numPr>
      </w:pPr>
      <w:r>
        <w:t>Our investigation station encourages children to become explorers of the natural world, through using magnifying glasses and bug collectors they develop their early scientific skills of enquiry, observations and recording.</w:t>
      </w:r>
    </w:p>
    <w:p w14:paraId="7DFE8959" w14:textId="7132A9AD" w:rsidR="00E41DED" w:rsidRPr="00E41DED" w:rsidRDefault="00E41DED" w:rsidP="008C2EE4">
      <w:r w:rsidRPr="00E41DED">
        <w:rPr>
          <w:b/>
          <w:bCs/>
        </w:rPr>
        <w:t xml:space="preserve">Imaginative </w:t>
      </w:r>
      <w:r w:rsidR="008C2EE4">
        <w:rPr>
          <w:b/>
          <w:bCs/>
        </w:rPr>
        <w:t>p</w:t>
      </w:r>
      <w:r w:rsidRPr="00E41DED">
        <w:rPr>
          <w:b/>
          <w:bCs/>
        </w:rPr>
        <w:t xml:space="preserve">lay and </w:t>
      </w:r>
      <w:r w:rsidR="008C2EE4">
        <w:rPr>
          <w:b/>
          <w:bCs/>
        </w:rPr>
        <w:t>e</w:t>
      </w:r>
      <w:r w:rsidRPr="00E41DED">
        <w:rPr>
          <w:b/>
          <w:bCs/>
        </w:rPr>
        <w:t>xploration:</w:t>
      </w:r>
    </w:p>
    <w:p w14:paraId="28E826A0" w14:textId="39B6608E" w:rsidR="00E41DED" w:rsidRPr="00E41DED" w:rsidRDefault="00572958" w:rsidP="00E41DED">
      <w:pPr>
        <w:numPr>
          <w:ilvl w:val="1"/>
          <w:numId w:val="1"/>
        </w:numPr>
      </w:pPr>
      <w:r>
        <w:t>Our woodland area</w:t>
      </w:r>
      <w:r w:rsidR="00E41DED" w:rsidRPr="00E41DED">
        <w:t xml:space="preserve"> </w:t>
      </w:r>
      <w:r>
        <w:t xml:space="preserve">encourages </w:t>
      </w:r>
      <w:r w:rsidR="00E41DED" w:rsidRPr="00E41DED">
        <w:t>imaginative</w:t>
      </w:r>
      <w:r>
        <w:t xml:space="preserve">, </w:t>
      </w:r>
      <w:r w:rsidR="00E41DED" w:rsidRPr="00E41DED">
        <w:t>dramatic play</w:t>
      </w:r>
      <w:r>
        <w:t xml:space="preserve"> and collaboration opportunities. </w:t>
      </w:r>
      <w:r w:rsidR="00E41DED" w:rsidRPr="00E41DED">
        <w:t xml:space="preserve">For example, children </w:t>
      </w:r>
      <w:r>
        <w:t>r</w:t>
      </w:r>
      <w:r w:rsidR="00E41DED" w:rsidRPr="00E41DED">
        <w:t>ole-play as chef</w:t>
      </w:r>
      <w:r>
        <w:t xml:space="preserve">s and </w:t>
      </w:r>
      <w:r w:rsidR="00E41DED" w:rsidRPr="00E41DED">
        <w:t>explorers</w:t>
      </w:r>
      <w:r>
        <w:t>. O</w:t>
      </w:r>
      <w:r w:rsidR="00E41DED" w:rsidRPr="00E41DED">
        <w:t>pen-ended resources will support the development of social skills, cooperation, and problem-solving.</w:t>
      </w:r>
    </w:p>
    <w:p w14:paraId="6D1E9560" w14:textId="23AEF10E" w:rsidR="00E41DED" w:rsidRPr="00E41DED" w:rsidRDefault="00E41DED" w:rsidP="00E41DED">
      <w:pPr>
        <w:numPr>
          <w:ilvl w:val="1"/>
          <w:numId w:val="1"/>
        </w:numPr>
      </w:pPr>
      <w:r w:rsidRPr="00E41DED">
        <w:t>Children will be encouraged to extend their role-play by usin</w:t>
      </w:r>
      <w:r w:rsidR="00572958">
        <w:t xml:space="preserve">g natural loose parts available, </w:t>
      </w:r>
      <w:r w:rsidRPr="00E41DED">
        <w:t>stones, leaves,</w:t>
      </w:r>
      <w:r w:rsidR="00945946">
        <w:t xml:space="preserve"> petals and </w:t>
      </w:r>
      <w:r w:rsidRPr="00E41DED">
        <w:t>sticks</w:t>
      </w:r>
      <w:r w:rsidR="00572958">
        <w:t xml:space="preserve">, </w:t>
      </w:r>
      <w:r w:rsidRPr="00E41DED">
        <w:t>as part of their play narratives.</w:t>
      </w:r>
    </w:p>
    <w:p w14:paraId="49556821" w14:textId="7DB40DFD" w:rsidR="00E41DED" w:rsidRPr="00E41DED" w:rsidRDefault="00572958" w:rsidP="00E41DED">
      <w:pPr>
        <w:numPr>
          <w:ilvl w:val="1"/>
          <w:numId w:val="1"/>
        </w:numPr>
      </w:pPr>
      <w:r>
        <w:lastRenderedPageBreak/>
        <w:t xml:space="preserve">Our adults </w:t>
      </w:r>
      <w:r w:rsidR="00E41DED" w:rsidRPr="00E41DED">
        <w:t>will</w:t>
      </w:r>
      <w:r>
        <w:t xml:space="preserve"> </w:t>
      </w:r>
      <w:r w:rsidR="00E41DED" w:rsidRPr="00E41DED">
        <w:t>introduce new challenges or materials, such as new tools for the mud kitchen or new props for the jeep or caravan, to extend imaginative play in response to the children's ideas</w:t>
      </w:r>
      <w:r>
        <w:t xml:space="preserve"> and interests. </w:t>
      </w:r>
    </w:p>
    <w:p w14:paraId="6C889553" w14:textId="313E4BD5" w:rsidR="00E41DED" w:rsidRPr="00E41DED" w:rsidRDefault="00E41DED" w:rsidP="00945946">
      <w:r w:rsidRPr="00E41DED">
        <w:rPr>
          <w:b/>
          <w:bCs/>
        </w:rPr>
        <w:t xml:space="preserve">Developing </w:t>
      </w:r>
      <w:r w:rsidR="008C2EE4">
        <w:rPr>
          <w:b/>
          <w:bCs/>
        </w:rPr>
        <w:t>a</w:t>
      </w:r>
      <w:r w:rsidRPr="00E41DED">
        <w:rPr>
          <w:b/>
          <w:bCs/>
        </w:rPr>
        <w:t xml:space="preserve">we and </w:t>
      </w:r>
      <w:r w:rsidR="008C2EE4">
        <w:rPr>
          <w:b/>
          <w:bCs/>
        </w:rPr>
        <w:t>w</w:t>
      </w:r>
      <w:r w:rsidRPr="00E41DED">
        <w:rPr>
          <w:b/>
          <w:bCs/>
        </w:rPr>
        <w:t>onder:</w:t>
      </w:r>
    </w:p>
    <w:p w14:paraId="4ED57B1A" w14:textId="2F90EAA8" w:rsidR="00E41DED" w:rsidRPr="00E41DED" w:rsidRDefault="00E41DED" w:rsidP="00E41DED">
      <w:pPr>
        <w:numPr>
          <w:ilvl w:val="1"/>
          <w:numId w:val="1"/>
        </w:numPr>
      </w:pPr>
      <w:r w:rsidRPr="00E41DED">
        <w:t>The woodland setting itself provide</w:t>
      </w:r>
      <w:r w:rsidR="00572958">
        <w:t>s</w:t>
      </w:r>
      <w:r w:rsidRPr="00E41DED">
        <w:t xml:space="preserve"> endless opportunities to develop awe and wonder. Children will be encouraged to notice the changes in the environment, from seasonal transformations to the discovery of </w:t>
      </w:r>
      <w:r w:rsidR="00572958">
        <w:t>new insects</w:t>
      </w:r>
      <w:r w:rsidRPr="00E41DED">
        <w:t>.</w:t>
      </w:r>
    </w:p>
    <w:p w14:paraId="6EE0684A" w14:textId="76FAE615" w:rsidR="00E41DED" w:rsidRPr="00E41DED" w:rsidRDefault="00E41DED" w:rsidP="00E41DED">
      <w:pPr>
        <w:numPr>
          <w:ilvl w:val="1"/>
          <w:numId w:val="1"/>
        </w:numPr>
      </w:pPr>
      <w:r w:rsidRPr="00E41DED">
        <w:t xml:space="preserve">Activities such as 'listening walks,' </w:t>
      </w:r>
      <w:r w:rsidR="00112BB5">
        <w:t>bug</w:t>
      </w:r>
      <w:r w:rsidRPr="00E41DED">
        <w:t>-hunti</w:t>
      </w:r>
      <w:r w:rsidR="00112BB5">
        <w:t>ng</w:t>
      </w:r>
      <w:r w:rsidRPr="00E41DED">
        <w:t xml:space="preserve"> or discovering animal tracks will invite children to </w:t>
      </w:r>
      <w:r w:rsidR="00112BB5">
        <w:t>foster</w:t>
      </w:r>
      <w:r w:rsidRPr="00E41DED">
        <w:t xml:space="preserve"> a deeper connection to the world around them.</w:t>
      </w:r>
    </w:p>
    <w:p w14:paraId="320DC28A" w14:textId="77777777" w:rsidR="00E41DED" w:rsidRDefault="00E41DED" w:rsidP="00E41DED">
      <w:pPr>
        <w:numPr>
          <w:ilvl w:val="1"/>
          <w:numId w:val="1"/>
        </w:numPr>
      </w:pPr>
      <w:r w:rsidRPr="00E41DED">
        <w:t>The use of the outdoors will also inspire questions about the natural world, giving children the chance to voice their wonderings and guide their own learning about the environment.</w:t>
      </w:r>
    </w:p>
    <w:p w14:paraId="15A28C26" w14:textId="3F1D3975" w:rsidR="00112BB5" w:rsidRPr="00E41DED" w:rsidRDefault="00112BB5" w:rsidP="00E41DED">
      <w:pPr>
        <w:numPr>
          <w:ilvl w:val="1"/>
          <w:numId w:val="1"/>
        </w:numPr>
      </w:pPr>
      <w:r>
        <w:t>Adults will skilfully model curiosity and a love of learning through our “I wonder approach” where staff will ask “I wonder why…”, “I wonder what would happen if we….”, “I wonder how…” during a range of learning opportunities to encourage problem solving and critical thinking</w:t>
      </w:r>
      <w:r w:rsidR="00945946">
        <w:t xml:space="preserve"> and a motivation to want to gain more knowledge. </w:t>
      </w:r>
    </w:p>
    <w:p w14:paraId="54ECF216" w14:textId="4CD6E265" w:rsidR="00E41DED" w:rsidRPr="00E41DED" w:rsidRDefault="00112BB5" w:rsidP="00945946">
      <w:r>
        <w:rPr>
          <w:b/>
          <w:bCs/>
        </w:rPr>
        <w:t>Observations and identifying next steps</w:t>
      </w:r>
      <w:r w:rsidR="00E41DED" w:rsidRPr="00E41DED">
        <w:rPr>
          <w:b/>
          <w:bCs/>
        </w:rPr>
        <w:t>:</w:t>
      </w:r>
    </w:p>
    <w:p w14:paraId="21101A8C" w14:textId="77777777" w:rsidR="00E41DED" w:rsidRPr="00E41DED" w:rsidRDefault="00E41DED" w:rsidP="00E41DED">
      <w:pPr>
        <w:numPr>
          <w:ilvl w:val="1"/>
          <w:numId w:val="1"/>
        </w:numPr>
      </w:pPr>
      <w:r w:rsidRPr="00E41DED">
        <w:t>Adults will regularly observe children's play to identify their next steps in development and provide appropriate challenges or opportunities.</w:t>
      </w:r>
    </w:p>
    <w:p w14:paraId="08D00789" w14:textId="16EBF890" w:rsidR="00D0290C" w:rsidRDefault="00E41DED" w:rsidP="00D0290C">
      <w:pPr>
        <w:numPr>
          <w:ilvl w:val="1"/>
          <w:numId w:val="1"/>
        </w:numPr>
      </w:pPr>
      <w:r w:rsidRPr="00E41DED">
        <w:t>Children's ideas</w:t>
      </w:r>
      <w:r w:rsidR="00112BB5">
        <w:t xml:space="preserve"> and interests</w:t>
      </w:r>
      <w:r w:rsidRPr="00E41DED">
        <w:t xml:space="preserve"> will inform </w:t>
      </w:r>
      <w:r w:rsidR="00112BB5">
        <w:t>adaptations and enhancements to the outdoor environment,</w:t>
      </w:r>
      <w:r w:rsidRPr="00E41DED">
        <w:t xml:space="preserve"> ensuring that learning is relevant, personal, and reflects the children’s evolving interests.</w:t>
      </w:r>
    </w:p>
    <w:p w14:paraId="38FBEB41" w14:textId="1E08637E" w:rsidR="008C2EE4" w:rsidRPr="00E41DED" w:rsidRDefault="008C2EE4" w:rsidP="008C2EE4">
      <w:pPr>
        <w:shd w:val="clear" w:color="auto" w:fill="B3E5A1" w:themeFill="accent6" w:themeFillTint="66"/>
        <w:rPr>
          <w:b/>
          <w:bCs/>
          <w:sz w:val="24"/>
          <w:szCs w:val="24"/>
        </w:rPr>
      </w:pPr>
      <w:r w:rsidRPr="008C2EE4">
        <w:rPr>
          <w:b/>
          <w:bCs/>
          <w:sz w:val="24"/>
          <w:szCs w:val="24"/>
        </w:rPr>
        <w:t>Impact:</w:t>
      </w:r>
    </w:p>
    <w:p w14:paraId="582B59DD" w14:textId="595D1A68" w:rsidR="008C2EE4" w:rsidRPr="008C2EE4" w:rsidRDefault="008C2EE4" w:rsidP="008C2EE4">
      <w:r w:rsidRPr="008C2EE4">
        <w:t>The impact of our woodland outdoor provision is seen in the confidence, independence, and deep engagement of our children</w:t>
      </w:r>
      <w:r>
        <w:t xml:space="preserve">. </w:t>
      </w:r>
    </w:p>
    <w:p w14:paraId="12235FDC" w14:textId="77777777" w:rsidR="008C2EE4" w:rsidRPr="008C2EE4" w:rsidRDefault="008C2EE4" w:rsidP="008C2EE4">
      <w:r w:rsidRPr="008C2EE4">
        <w:t>Children demonstrate:</w:t>
      </w:r>
    </w:p>
    <w:p w14:paraId="722135F6" w14:textId="77777777" w:rsidR="008C2EE4" w:rsidRPr="008C2EE4" w:rsidRDefault="008C2EE4" w:rsidP="00FB3FAD">
      <w:pPr>
        <w:numPr>
          <w:ilvl w:val="0"/>
          <w:numId w:val="6"/>
        </w:numPr>
      </w:pPr>
      <w:r w:rsidRPr="008C2EE4">
        <w:t>High levels of curiosity and sustained focus, showing excitement and fascination in their explorations.</w:t>
      </w:r>
    </w:p>
    <w:p w14:paraId="7F2023A9" w14:textId="46A346B6" w:rsidR="008C2EE4" w:rsidRPr="008C2EE4" w:rsidRDefault="008C2EE4" w:rsidP="00FB3FAD">
      <w:pPr>
        <w:numPr>
          <w:ilvl w:val="0"/>
          <w:numId w:val="6"/>
        </w:numPr>
      </w:pPr>
      <w:r w:rsidRPr="008C2EE4">
        <w:t xml:space="preserve">Improved language and communication skills, </w:t>
      </w:r>
      <w:r>
        <w:t>mastering basic vocabulary and developing</w:t>
      </w:r>
      <w:r w:rsidRPr="008C2EE4">
        <w:t xml:space="preserve"> subject-specific and descriptive vocabulary through play and conversation with peers and adults</w:t>
      </w:r>
      <w:r>
        <w:t xml:space="preserve">. </w:t>
      </w:r>
    </w:p>
    <w:p w14:paraId="0F050FFF" w14:textId="77777777" w:rsidR="008C2EE4" w:rsidRPr="008C2EE4" w:rsidRDefault="008C2EE4" w:rsidP="00FB3FAD">
      <w:pPr>
        <w:numPr>
          <w:ilvl w:val="0"/>
          <w:numId w:val="6"/>
        </w:numPr>
      </w:pPr>
      <w:r w:rsidRPr="008C2EE4">
        <w:t>Greater independence and resilience, as they take ownership of their learning, manage risks, and solve problems creatively.</w:t>
      </w:r>
    </w:p>
    <w:p w14:paraId="50435804" w14:textId="3EB6168A" w:rsidR="008C2EE4" w:rsidRPr="008C2EE4" w:rsidRDefault="008C2EE4" w:rsidP="00FB3FAD">
      <w:pPr>
        <w:numPr>
          <w:ilvl w:val="0"/>
          <w:numId w:val="6"/>
        </w:numPr>
      </w:pPr>
      <w:r w:rsidRPr="008C2EE4">
        <w:t>Enhanced social skills, as they collaborate, negotiate, and build relationships through shared experiences and role play</w:t>
      </w:r>
      <w:r>
        <w:t xml:space="preserve">. </w:t>
      </w:r>
    </w:p>
    <w:p w14:paraId="42947C00" w14:textId="77777777" w:rsidR="008C2EE4" w:rsidRPr="008C2EE4" w:rsidRDefault="008C2EE4" w:rsidP="00FB3FAD">
      <w:pPr>
        <w:numPr>
          <w:ilvl w:val="0"/>
          <w:numId w:val="6"/>
        </w:numPr>
      </w:pPr>
      <w:r w:rsidRPr="008C2EE4">
        <w:t>Progress in physical development, both gross and fine motor, as they move, climb, carry, dig, and manipulate tools and materials.</w:t>
      </w:r>
    </w:p>
    <w:p w14:paraId="5565F114" w14:textId="77777777" w:rsidR="008C2EE4" w:rsidRPr="008C2EE4" w:rsidRDefault="008C2EE4" w:rsidP="00FB3FAD">
      <w:pPr>
        <w:pStyle w:val="ListParagraph"/>
        <w:numPr>
          <w:ilvl w:val="0"/>
          <w:numId w:val="6"/>
        </w:numPr>
      </w:pPr>
      <w:r w:rsidRPr="008C2EE4">
        <w:t>Children are motivated, curious learners who are increasingly capable of following their own interests and making meaningful connections across the curriculum. Their experiences in the woodland environment deepen their understanding of the natural world and lay the foundations for lifelong environmental awareness and respect.</w:t>
      </w:r>
    </w:p>
    <w:p w14:paraId="676B82E2" w14:textId="22581996" w:rsidR="00774CA1" w:rsidRDefault="008C2EE4" w:rsidP="00FB3FAD">
      <w:pPr>
        <w:pStyle w:val="ListParagraph"/>
        <w:numPr>
          <w:ilvl w:val="0"/>
          <w:numId w:val="6"/>
        </w:numPr>
      </w:pPr>
      <w:r w:rsidRPr="008C2EE4">
        <w:t>Observations</w:t>
      </w:r>
      <w:r>
        <w:t xml:space="preserve"> and </w:t>
      </w:r>
      <w:r w:rsidRPr="008C2EE4">
        <w:t>assessments demonstrate clear progress across the Early Years curriculum</w:t>
      </w:r>
      <w:r>
        <w:t xml:space="preserve">. </w:t>
      </w:r>
      <w:r w:rsidR="00AB2E35" w:rsidRPr="00AB2E35">
        <w:t> </w:t>
      </w:r>
    </w:p>
    <w:p w14:paraId="241A96DC" w14:textId="041FBCDE" w:rsidR="00AD3375" w:rsidRDefault="00792DE6" w:rsidP="0056319B">
      <w:pPr>
        <w:pStyle w:val="ListParagraph"/>
        <w:numPr>
          <w:ilvl w:val="0"/>
          <w:numId w:val="6"/>
        </w:numPr>
      </w:pPr>
      <w:r>
        <w:lastRenderedPageBreak/>
        <w:t xml:space="preserve">Our </w:t>
      </w:r>
      <w:r w:rsidR="00FB066E">
        <w:t>data F2 data demonstrates the positive impact of the strategies outlined in the implementat</w:t>
      </w:r>
      <w:r w:rsidR="0056319B">
        <w:t xml:space="preserve">ion strategy, with a high percentage of children making </w:t>
      </w:r>
      <w:r w:rsidR="00D85D26" w:rsidRPr="000400F8">
        <w:rPr>
          <w:b/>
          <w:bCs/>
        </w:rPr>
        <w:t>better than expected progress</w:t>
      </w:r>
      <w:r w:rsidR="00D85D26">
        <w:t xml:space="preserve"> </w:t>
      </w:r>
      <w:r w:rsidR="00D83F2F">
        <w:t xml:space="preserve">in </w:t>
      </w:r>
      <w:r w:rsidR="000400F8">
        <w:t>the area of S</w:t>
      </w:r>
      <w:r w:rsidR="00D83F2F">
        <w:t>peaking</w:t>
      </w:r>
      <w:r w:rsidR="000400F8">
        <w:t xml:space="preserve">. </w:t>
      </w:r>
    </w:p>
    <w:sectPr w:rsidR="00AD3375" w:rsidSect="008C2EE4">
      <w:pgSz w:w="11906" w:h="16838"/>
      <w:pgMar w:top="851" w:right="851" w:bottom="851"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71E1E"/>
    <w:multiLevelType w:val="hybridMultilevel"/>
    <w:tmpl w:val="236AE942"/>
    <w:lvl w:ilvl="0" w:tplc="08090003">
      <w:start w:val="1"/>
      <w:numFmt w:val="bullet"/>
      <w:lvlText w:val="o"/>
      <w:lvlJc w:val="left"/>
      <w:pPr>
        <w:ind w:left="1486" w:hanging="360"/>
      </w:pPr>
      <w:rPr>
        <w:rFonts w:ascii="Courier New" w:hAnsi="Courier New" w:cs="Courier New" w:hint="default"/>
      </w:rPr>
    </w:lvl>
    <w:lvl w:ilvl="1" w:tplc="08090003" w:tentative="1">
      <w:start w:val="1"/>
      <w:numFmt w:val="bullet"/>
      <w:lvlText w:val="o"/>
      <w:lvlJc w:val="left"/>
      <w:pPr>
        <w:ind w:left="2206" w:hanging="360"/>
      </w:pPr>
      <w:rPr>
        <w:rFonts w:ascii="Courier New" w:hAnsi="Courier New" w:cs="Courier New" w:hint="default"/>
      </w:rPr>
    </w:lvl>
    <w:lvl w:ilvl="2" w:tplc="08090005" w:tentative="1">
      <w:start w:val="1"/>
      <w:numFmt w:val="bullet"/>
      <w:lvlText w:val=""/>
      <w:lvlJc w:val="left"/>
      <w:pPr>
        <w:ind w:left="2926" w:hanging="360"/>
      </w:pPr>
      <w:rPr>
        <w:rFonts w:ascii="Wingdings" w:hAnsi="Wingdings" w:hint="default"/>
      </w:rPr>
    </w:lvl>
    <w:lvl w:ilvl="3" w:tplc="08090001" w:tentative="1">
      <w:start w:val="1"/>
      <w:numFmt w:val="bullet"/>
      <w:lvlText w:val=""/>
      <w:lvlJc w:val="left"/>
      <w:pPr>
        <w:ind w:left="3646" w:hanging="360"/>
      </w:pPr>
      <w:rPr>
        <w:rFonts w:ascii="Symbol" w:hAnsi="Symbol" w:hint="default"/>
      </w:rPr>
    </w:lvl>
    <w:lvl w:ilvl="4" w:tplc="08090003" w:tentative="1">
      <w:start w:val="1"/>
      <w:numFmt w:val="bullet"/>
      <w:lvlText w:val="o"/>
      <w:lvlJc w:val="left"/>
      <w:pPr>
        <w:ind w:left="4366" w:hanging="360"/>
      </w:pPr>
      <w:rPr>
        <w:rFonts w:ascii="Courier New" w:hAnsi="Courier New" w:cs="Courier New" w:hint="default"/>
      </w:rPr>
    </w:lvl>
    <w:lvl w:ilvl="5" w:tplc="08090005" w:tentative="1">
      <w:start w:val="1"/>
      <w:numFmt w:val="bullet"/>
      <w:lvlText w:val=""/>
      <w:lvlJc w:val="left"/>
      <w:pPr>
        <w:ind w:left="5086" w:hanging="360"/>
      </w:pPr>
      <w:rPr>
        <w:rFonts w:ascii="Wingdings" w:hAnsi="Wingdings" w:hint="default"/>
      </w:rPr>
    </w:lvl>
    <w:lvl w:ilvl="6" w:tplc="08090001" w:tentative="1">
      <w:start w:val="1"/>
      <w:numFmt w:val="bullet"/>
      <w:lvlText w:val=""/>
      <w:lvlJc w:val="left"/>
      <w:pPr>
        <w:ind w:left="5806" w:hanging="360"/>
      </w:pPr>
      <w:rPr>
        <w:rFonts w:ascii="Symbol" w:hAnsi="Symbol" w:hint="default"/>
      </w:rPr>
    </w:lvl>
    <w:lvl w:ilvl="7" w:tplc="08090003" w:tentative="1">
      <w:start w:val="1"/>
      <w:numFmt w:val="bullet"/>
      <w:lvlText w:val="o"/>
      <w:lvlJc w:val="left"/>
      <w:pPr>
        <w:ind w:left="6526" w:hanging="360"/>
      </w:pPr>
      <w:rPr>
        <w:rFonts w:ascii="Courier New" w:hAnsi="Courier New" w:cs="Courier New" w:hint="default"/>
      </w:rPr>
    </w:lvl>
    <w:lvl w:ilvl="8" w:tplc="08090005" w:tentative="1">
      <w:start w:val="1"/>
      <w:numFmt w:val="bullet"/>
      <w:lvlText w:val=""/>
      <w:lvlJc w:val="left"/>
      <w:pPr>
        <w:ind w:left="7246" w:hanging="360"/>
      </w:pPr>
      <w:rPr>
        <w:rFonts w:ascii="Wingdings" w:hAnsi="Wingdings" w:hint="default"/>
      </w:rPr>
    </w:lvl>
  </w:abstractNum>
  <w:abstractNum w:abstractNumId="1" w15:restartNumberingAfterBreak="0">
    <w:nsid w:val="141A5E55"/>
    <w:multiLevelType w:val="multilevel"/>
    <w:tmpl w:val="7D00F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D6E8C"/>
    <w:multiLevelType w:val="hybridMultilevel"/>
    <w:tmpl w:val="6DB67F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912D7"/>
    <w:multiLevelType w:val="multilevel"/>
    <w:tmpl w:val="40820AA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523433"/>
    <w:multiLevelType w:val="multilevel"/>
    <w:tmpl w:val="A1AC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632A5"/>
    <w:multiLevelType w:val="multilevel"/>
    <w:tmpl w:val="2678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314047">
    <w:abstractNumId w:val="1"/>
  </w:num>
  <w:num w:numId="2" w16cid:durableId="1293749565">
    <w:abstractNumId w:val="5"/>
  </w:num>
  <w:num w:numId="3" w16cid:durableId="1185704761">
    <w:abstractNumId w:val="4"/>
  </w:num>
  <w:num w:numId="4" w16cid:durableId="1218861809">
    <w:abstractNumId w:val="2"/>
  </w:num>
  <w:num w:numId="5" w16cid:durableId="1658725968">
    <w:abstractNumId w:val="0"/>
  </w:num>
  <w:num w:numId="6" w16cid:durableId="2130512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E35"/>
    <w:rsid w:val="000400F8"/>
    <w:rsid w:val="00071134"/>
    <w:rsid w:val="000F3BF6"/>
    <w:rsid w:val="00112BB5"/>
    <w:rsid w:val="00113B35"/>
    <w:rsid w:val="002E5827"/>
    <w:rsid w:val="00327E61"/>
    <w:rsid w:val="00330928"/>
    <w:rsid w:val="00400D2F"/>
    <w:rsid w:val="00455816"/>
    <w:rsid w:val="00462AF4"/>
    <w:rsid w:val="00496D48"/>
    <w:rsid w:val="004F3D9D"/>
    <w:rsid w:val="004F724B"/>
    <w:rsid w:val="00510416"/>
    <w:rsid w:val="005304EF"/>
    <w:rsid w:val="00543C01"/>
    <w:rsid w:val="0056319B"/>
    <w:rsid w:val="005638D8"/>
    <w:rsid w:val="00572958"/>
    <w:rsid w:val="005A6E26"/>
    <w:rsid w:val="005C67E7"/>
    <w:rsid w:val="00616A66"/>
    <w:rsid w:val="006260EF"/>
    <w:rsid w:val="006270C4"/>
    <w:rsid w:val="00646046"/>
    <w:rsid w:val="006637A9"/>
    <w:rsid w:val="006A1F9C"/>
    <w:rsid w:val="006C1193"/>
    <w:rsid w:val="00727886"/>
    <w:rsid w:val="007310CA"/>
    <w:rsid w:val="00774CA1"/>
    <w:rsid w:val="00792DE6"/>
    <w:rsid w:val="007B6B31"/>
    <w:rsid w:val="007D1C50"/>
    <w:rsid w:val="00835443"/>
    <w:rsid w:val="00852F21"/>
    <w:rsid w:val="00855477"/>
    <w:rsid w:val="00865473"/>
    <w:rsid w:val="008C2EE4"/>
    <w:rsid w:val="008E12F2"/>
    <w:rsid w:val="00915A11"/>
    <w:rsid w:val="00920841"/>
    <w:rsid w:val="00945946"/>
    <w:rsid w:val="009C7802"/>
    <w:rsid w:val="009F12EA"/>
    <w:rsid w:val="009F6D07"/>
    <w:rsid w:val="00A07941"/>
    <w:rsid w:val="00AA4456"/>
    <w:rsid w:val="00AB2E35"/>
    <w:rsid w:val="00AD3375"/>
    <w:rsid w:val="00B05408"/>
    <w:rsid w:val="00B36CF6"/>
    <w:rsid w:val="00B9141C"/>
    <w:rsid w:val="00BB1B3E"/>
    <w:rsid w:val="00BF7FF2"/>
    <w:rsid w:val="00C151F5"/>
    <w:rsid w:val="00C5159F"/>
    <w:rsid w:val="00C81265"/>
    <w:rsid w:val="00CB7BBA"/>
    <w:rsid w:val="00CE7A5C"/>
    <w:rsid w:val="00CF37D7"/>
    <w:rsid w:val="00CF75E8"/>
    <w:rsid w:val="00D0290C"/>
    <w:rsid w:val="00D041AD"/>
    <w:rsid w:val="00D219D1"/>
    <w:rsid w:val="00D34B74"/>
    <w:rsid w:val="00D56D87"/>
    <w:rsid w:val="00D83F2F"/>
    <w:rsid w:val="00D85D26"/>
    <w:rsid w:val="00DB6485"/>
    <w:rsid w:val="00DC7BB5"/>
    <w:rsid w:val="00E41DED"/>
    <w:rsid w:val="00E83A98"/>
    <w:rsid w:val="00EA03AD"/>
    <w:rsid w:val="00F228BE"/>
    <w:rsid w:val="00F724E1"/>
    <w:rsid w:val="00FB066E"/>
    <w:rsid w:val="00FB3FAD"/>
    <w:rsid w:val="00FB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754A"/>
  <w15:chartTrackingRefBased/>
  <w15:docId w15:val="{BBFAFFB8-D84D-423F-B7FF-D9EC34DA2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2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2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E35"/>
    <w:rPr>
      <w:rFonts w:eastAsiaTheme="majorEastAsia" w:cstheme="majorBidi"/>
      <w:color w:val="272727" w:themeColor="text1" w:themeTint="D8"/>
    </w:rPr>
  </w:style>
  <w:style w:type="paragraph" w:styleId="Title">
    <w:name w:val="Title"/>
    <w:basedOn w:val="Normal"/>
    <w:next w:val="Normal"/>
    <w:link w:val="TitleChar"/>
    <w:uiPriority w:val="10"/>
    <w:qFormat/>
    <w:rsid w:val="00AB2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E35"/>
    <w:pPr>
      <w:spacing w:before="160"/>
      <w:jc w:val="center"/>
    </w:pPr>
    <w:rPr>
      <w:i/>
      <w:iCs/>
      <w:color w:val="404040" w:themeColor="text1" w:themeTint="BF"/>
    </w:rPr>
  </w:style>
  <w:style w:type="character" w:customStyle="1" w:styleId="QuoteChar">
    <w:name w:val="Quote Char"/>
    <w:basedOn w:val="DefaultParagraphFont"/>
    <w:link w:val="Quote"/>
    <w:uiPriority w:val="29"/>
    <w:rsid w:val="00AB2E35"/>
    <w:rPr>
      <w:i/>
      <w:iCs/>
      <w:color w:val="404040" w:themeColor="text1" w:themeTint="BF"/>
    </w:rPr>
  </w:style>
  <w:style w:type="paragraph" w:styleId="ListParagraph">
    <w:name w:val="List Paragraph"/>
    <w:basedOn w:val="Normal"/>
    <w:uiPriority w:val="34"/>
    <w:qFormat/>
    <w:rsid w:val="00AB2E35"/>
    <w:pPr>
      <w:ind w:left="720"/>
      <w:contextualSpacing/>
    </w:pPr>
  </w:style>
  <w:style w:type="character" w:styleId="IntenseEmphasis">
    <w:name w:val="Intense Emphasis"/>
    <w:basedOn w:val="DefaultParagraphFont"/>
    <w:uiPriority w:val="21"/>
    <w:qFormat/>
    <w:rsid w:val="00AB2E35"/>
    <w:rPr>
      <w:i/>
      <w:iCs/>
      <w:color w:val="0F4761" w:themeColor="accent1" w:themeShade="BF"/>
    </w:rPr>
  </w:style>
  <w:style w:type="paragraph" w:styleId="IntenseQuote">
    <w:name w:val="Intense Quote"/>
    <w:basedOn w:val="Normal"/>
    <w:next w:val="Normal"/>
    <w:link w:val="IntenseQuoteChar"/>
    <w:uiPriority w:val="30"/>
    <w:qFormat/>
    <w:rsid w:val="00AB2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E35"/>
    <w:rPr>
      <w:i/>
      <w:iCs/>
      <w:color w:val="0F4761" w:themeColor="accent1" w:themeShade="BF"/>
    </w:rPr>
  </w:style>
  <w:style w:type="character" w:styleId="IntenseReference">
    <w:name w:val="Intense Reference"/>
    <w:basedOn w:val="DefaultParagraphFont"/>
    <w:uiPriority w:val="32"/>
    <w:qFormat/>
    <w:rsid w:val="00AB2E35"/>
    <w:rPr>
      <w:b/>
      <w:bCs/>
      <w:smallCaps/>
      <w:color w:val="0F4761" w:themeColor="accent1" w:themeShade="BF"/>
      <w:spacing w:val="5"/>
    </w:rPr>
  </w:style>
  <w:style w:type="table" w:styleId="TableGrid">
    <w:name w:val="Table Grid"/>
    <w:basedOn w:val="TableNormal"/>
    <w:uiPriority w:val="39"/>
    <w:rsid w:val="007D1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00900">
      <w:bodyDiv w:val="1"/>
      <w:marLeft w:val="0"/>
      <w:marRight w:val="0"/>
      <w:marTop w:val="0"/>
      <w:marBottom w:val="0"/>
      <w:divBdr>
        <w:top w:val="none" w:sz="0" w:space="0" w:color="auto"/>
        <w:left w:val="none" w:sz="0" w:space="0" w:color="auto"/>
        <w:bottom w:val="none" w:sz="0" w:space="0" w:color="auto"/>
        <w:right w:val="none" w:sz="0" w:space="0" w:color="auto"/>
      </w:divBdr>
    </w:div>
    <w:div w:id="349110611">
      <w:bodyDiv w:val="1"/>
      <w:marLeft w:val="0"/>
      <w:marRight w:val="0"/>
      <w:marTop w:val="0"/>
      <w:marBottom w:val="0"/>
      <w:divBdr>
        <w:top w:val="none" w:sz="0" w:space="0" w:color="auto"/>
        <w:left w:val="none" w:sz="0" w:space="0" w:color="auto"/>
        <w:bottom w:val="none" w:sz="0" w:space="0" w:color="auto"/>
        <w:right w:val="none" w:sz="0" w:space="0" w:color="auto"/>
      </w:divBdr>
    </w:div>
    <w:div w:id="713119077">
      <w:bodyDiv w:val="1"/>
      <w:marLeft w:val="0"/>
      <w:marRight w:val="0"/>
      <w:marTop w:val="0"/>
      <w:marBottom w:val="0"/>
      <w:divBdr>
        <w:top w:val="none" w:sz="0" w:space="0" w:color="auto"/>
        <w:left w:val="none" w:sz="0" w:space="0" w:color="auto"/>
        <w:bottom w:val="none" w:sz="0" w:space="0" w:color="auto"/>
        <w:right w:val="none" w:sz="0" w:space="0" w:color="auto"/>
      </w:divBdr>
    </w:div>
    <w:div w:id="1002510869">
      <w:bodyDiv w:val="1"/>
      <w:marLeft w:val="0"/>
      <w:marRight w:val="0"/>
      <w:marTop w:val="0"/>
      <w:marBottom w:val="0"/>
      <w:divBdr>
        <w:top w:val="none" w:sz="0" w:space="0" w:color="auto"/>
        <w:left w:val="none" w:sz="0" w:space="0" w:color="auto"/>
        <w:bottom w:val="none" w:sz="0" w:space="0" w:color="auto"/>
        <w:right w:val="none" w:sz="0" w:space="0" w:color="auto"/>
      </w:divBdr>
    </w:div>
    <w:div w:id="1014956582">
      <w:bodyDiv w:val="1"/>
      <w:marLeft w:val="0"/>
      <w:marRight w:val="0"/>
      <w:marTop w:val="0"/>
      <w:marBottom w:val="0"/>
      <w:divBdr>
        <w:top w:val="none" w:sz="0" w:space="0" w:color="auto"/>
        <w:left w:val="none" w:sz="0" w:space="0" w:color="auto"/>
        <w:bottom w:val="none" w:sz="0" w:space="0" w:color="auto"/>
        <w:right w:val="none" w:sz="0" w:space="0" w:color="auto"/>
      </w:divBdr>
    </w:div>
    <w:div w:id="1061295860">
      <w:bodyDiv w:val="1"/>
      <w:marLeft w:val="0"/>
      <w:marRight w:val="0"/>
      <w:marTop w:val="0"/>
      <w:marBottom w:val="0"/>
      <w:divBdr>
        <w:top w:val="none" w:sz="0" w:space="0" w:color="auto"/>
        <w:left w:val="none" w:sz="0" w:space="0" w:color="auto"/>
        <w:bottom w:val="none" w:sz="0" w:space="0" w:color="auto"/>
        <w:right w:val="none" w:sz="0" w:space="0" w:color="auto"/>
      </w:divBdr>
    </w:div>
    <w:div w:id="1085036875">
      <w:bodyDiv w:val="1"/>
      <w:marLeft w:val="0"/>
      <w:marRight w:val="0"/>
      <w:marTop w:val="0"/>
      <w:marBottom w:val="0"/>
      <w:divBdr>
        <w:top w:val="none" w:sz="0" w:space="0" w:color="auto"/>
        <w:left w:val="none" w:sz="0" w:space="0" w:color="auto"/>
        <w:bottom w:val="none" w:sz="0" w:space="0" w:color="auto"/>
        <w:right w:val="none" w:sz="0" w:space="0" w:color="auto"/>
      </w:divBdr>
    </w:div>
    <w:div w:id="1088771713">
      <w:bodyDiv w:val="1"/>
      <w:marLeft w:val="0"/>
      <w:marRight w:val="0"/>
      <w:marTop w:val="0"/>
      <w:marBottom w:val="0"/>
      <w:divBdr>
        <w:top w:val="none" w:sz="0" w:space="0" w:color="auto"/>
        <w:left w:val="none" w:sz="0" w:space="0" w:color="auto"/>
        <w:bottom w:val="none" w:sz="0" w:space="0" w:color="auto"/>
        <w:right w:val="none" w:sz="0" w:space="0" w:color="auto"/>
      </w:divBdr>
    </w:div>
    <w:div w:id="1132553724">
      <w:bodyDiv w:val="1"/>
      <w:marLeft w:val="0"/>
      <w:marRight w:val="0"/>
      <w:marTop w:val="0"/>
      <w:marBottom w:val="0"/>
      <w:divBdr>
        <w:top w:val="none" w:sz="0" w:space="0" w:color="auto"/>
        <w:left w:val="none" w:sz="0" w:space="0" w:color="auto"/>
        <w:bottom w:val="none" w:sz="0" w:space="0" w:color="auto"/>
        <w:right w:val="none" w:sz="0" w:space="0" w:color="auto"/>
      </w:divBdr>
    </w:div>
    <w:div w:id="170375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lcf76f155ced4ddcb4097134ff3c332f xmlns="8b73fee4-4ac8-4f88-ad2e-4ab6413e1b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e83da242bbcaebef54f1724de2bb6625">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09583748d20df322d260f2d4358d2f8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424273-988d-4b66-b89f-65f9aa577fd3}"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D5076B-7C6B-4FB7-B840-95B5BF710BE4}">
  <ds:schemaRefs>
    <ds:schemaRef ds:uri="http://schemas.openxmlformats.org/package/2006/metadata/core-properties"/>
    <ds:schemaRef ds:uri="http://schemas.microsoft.com/office/2006/documentManagement/types"/>
    <ds:schemaRef ds:uri="http://schemas.microsoft.com/office/infopath/2007/PartnerControls"/>
    <ds:schemaRef ds:uri="fbdaa650-8cd8-42f6-940f-8c4192b28714"/>
    <ds:schemaRef ds:uri="http://purl.org/dc/elements/1.1/"/>
    <ds:schemaRef ds:uri="http://schemas.microsoft.com/office/2006/metadata/properties"/>
    <ds:schemaRef ds:uri="8b73fee4-4ac8-4f88-ad2e-4ab6413e1b1c"/>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20CD05E8-B3BA-44C2-8CD4-4C3F20D56D2D}">
  <ds:schemaRefs>
    <ds:schemaRef ds:uri="http://schemas.microsoft.com/sharepoint/v3/contenttype/forms"/>
  </ds:schemaRefs>
</ds:datastoreItem>
</file>

<file path=customXml/itemProps3.xml><?xml version="1.0" encoding="utf-8"?>
<ds:datastoreItem xmlns:ds="http://schemas.openxmlformats.org/officeDocument/2006/customXml" ds:itemID="{669C7F8D-483F-4613-970D-E8E7740CD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1455</Words>
  <Characters>8295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9</cp:revision>
  <dcterms:created xsi:type="dcterms:W3CDTF">2025-06-11T14:23:00Z</dcterms:created>
  <dcterms:modified xsi:type="dcterms:W3CDTF">2025-06-11T14:30:00Z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2025-06-03T20:55:05Z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47ed8430-a5ed-4b73-b4fd-ca8874ad876a</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0x010100F3E5687FBB17144BBF058BF3091118F4</vt:lpwstr>
  </property>
  <property fmtid="{D5CDD505-2E9C-101B-9397-08002B2CF9AE}" pid="11" name="MediaServiceImageTags">
    <vt:lpwstr/>
  </property>
</Properties>
</file>