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dTable1Light-Accent4"/>
        <w:tblW w:w="15562" w:type="dxa"/>
        <w:tblInd w:w="-9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18"/>
        <w:gridCol w:w="2353"/>
        <w:gridCol w:w="2352"/>
        <w:gridCol w:w="2355"/>
        <w:gridCol w:w="2355"/>
        <w:gridCol w:w="2355"/>
        <w:gridCol w:w="2374"/>
      </w:tblGrid>
      <w:tr w:rsidR="002D3A95" w:rsidTr="70526F27" w14:paraId="596A8C80" w14:textId="77777777">
        <w:trPr>
          <w:cnfStyle w:val="100000000000" w:firstRow="1" w:lastRow="0" w:firstColumn="0" w:lastColumn="0" w:oddVBand="0" w:evenVBand="0" w:oddHBand="0"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1418" w:type="dxa"/>
            <w:shd w:val="clear" w:color="auto" w:fill="ECACFE"/>
          </w:tcPr>
          <w:p w:rsidR="00322A45" w:rsidP="00322A45" w:rsidRDefault="00322A45" w14:paraId="43763E37" w14:textId="77777777">
            <w:pPr>
              <w:jc w:val="center"/>
              <w:rPr>
                <w:u w:val="single"/>
              </w:rPr>
            </w:pPr>
          </w:p>
        </w:tc>
        <w:tc>
          <w:tcPr>
            <w:tcW w:w="2353" w:type="dxa"/>
            <w:shd w:val="clear" w:color="auto" w:fill="ECACFE"/>
          </w:tcPr>
          <w:p w:rsidR="00322A45" w:rsidP="00322A45" w:rsidRDefault="00322A45" w14:paraId="7C121791" w14:textId="77777777">
            <w:pPr>
              <w:jc w:val="center"/>
              <w:cnfStyle w:val="100000000000" w:firstRow="1" w:lastRow="0" w:firstColumn="0" w:lastColumn="0" w:oddVBand="0" w:evenVBand="0" w:oddHBand="0" w:evenHBand="0" w:firstRowFirstColumn="0" w:firstRowLastColumn="0" w:lastRowFirstColumn="0" w:lastRowLastColumn="0"/>
              <w:rPr>
                <w:b w:val="0"/>
                <w:bCs w:val="0"/>
                <w:sz w:val="28"/>
                <w:szCs w:val="28"/>
                <w:u w:val="single"/>
              </w:rPr>
            </w:pPr>
            <w:r w:rsidRPr="00351379">
              <w:rPr>
                <w:sz w:val="28"/>
                <w:szCs w:val="28"/>
                <w:u w:val="single"/>
              </w:rPr>
              <w:t xml:space="preserve">Term 1 </w:t>
            </w:r>
          </w:p>
          <w:p w:rsidRPr="00351379" w:rsidR="00E23B79" w:rsidP="00322A45" w:rsidRDefault="00E23B79" w14:paraId="2A3D9B46" w14:textId="7159392F">
            <w:pPr>
              <w:jc w:val="center"/>
              <w:cnfStyle w:val="100000000000" w:firstRow="1" w:lastRow="0" w:firstColumn="0" w:lastColumn="0" w:oddVBand="0" w:evenVBand="0" w:oddHBand="0" w:evenHBand="0" w:firstRowFirstColumn="0" w:firstRowLastColumn="0" w:lastRowFirstColumn="0" w:lastRowLastColumn="0"/>
              <w:rPr>
                <w:sz w:val="28"/>
                <w:szCs w:val="28"/>
                <w:u w:val="single"/>
              </w:rPr>
            </w:pPr>
            <w:r w:rsidRPr="00DD060F">
              <w:rPr>
                <w:color w:val="FF0000"/>
                <w:sz w:val="28"/>
                <w:szCs w:val="28"/>
                <w:u w:val="single"/>
              </w:rPr>
              <w:t xml:space="preserve">Being me </w:t>
            </w:r>
            <w:r w:rsidRPr="00DD060F" w:rsidR="00DD060F">
              <w:rPr>
                <w:color w:val="FF0000"/>
                <w:sz w:val="28"/>
                <w:szCs w:val="28"/>
                <w:u w:val="single"/>
              </w:rPr>
              <w:t>in my world</w:t>
            </w:r>
          </w:p>
        </w:tc>
        <w:tc>
          <w:tcPr>
            <w:tcW w:w="2352" w:type="dxa"/>
            <w:shd w:val="clear" w:color="auto" w:fill="ECACFE"/>
          </w:tcPr>
          <w:p w:rsidR="00322A45" w:rsidP="00322A45" w:rsidRDefault="005A0010" w14:paraId="34157E34" w14:textId="77777777">
            <w:pPr>
              <w:jc w:val="center"/>
              <w:cnfStyle w:val="100000000000" w:firstRow="1" w:lastRow="0" w:firstColumn="0" w:lastColumn="0" w:oddVBand="0" w:evenVBand="0" w:oddHBand="0" w:evenHBand="0" w:firstRowFirstColumn="0" w:firstRowLastColumn="0" w:lastRowFirstColumn="0" w:lastRowLastColumn="0"/>
              <w:rPr>
                <w:b w:val="0"/>
                <w:bCs w:val="0"/>
                <w:sz w:val="28"/>
                <w:szCs w:val="28"/>
                <w:u w:val="single"/>
              </w:rPr>
            </w:pPr>
            <w:r w:rsidRPr="00351379">
              <w:rPr>
                <w:sz w:val="28"/>
                <w:szCs w:val="28"/>
                <w:u w:val="single"/>
              </w:rPr>
              <w:t>Term 2</w:t>
            </w:r>
          </w:p>
          <w:p w:rsidRPr="00351379" w:rsidR="00E23B79" w:rsidP="00322A45" w:rsidRDefault="00E23B79" w14:paraId="187A975C" w14:textId="377D0A8F">
            <w:pPr>
              <w:jc w:val="center"/>
              <w:cnfStyle w:val="100000000000" w:firstRow="1" w:lastRow="0" w:firstColumn="0" w:lastColumn="0" w:oddVBand="0" w:evenVBand="0" w:oddHBand="0" w:evenHBand="0" w:firstRowFirstColumn="0" w:firstRowLastColumn="0" w:lastRowFirstColumn="0" w:lastRowLastColumn="0"/>
              <w:rPr>
                <w:sz w:val="28"/>
                <w:szCs w:val="28"/>
                <w:u w:val="single"/>
              </w:rPr>
            </w:pPr>
            <w:r w:rsidRPr="0039332E">
              <w:rPr>
                <w:color w:val="00B050"/>
                <w:sz w:val="28"/>
                <w:szCs w:val="28"/>
                <w:u w:val="single"/>
              </w:rPr>
              <w:t xml:space="preserve">Celebrating differences </w:t>
            </w:r>
          </w:p>
        </w:tc>
        <w:tc>
          <w:tcPr>
            <w:tcW w:w="2355" w:type="dxa"/>
            <w:shd w:val="clear" w:color="auto" w:fill="ECACFE"/>
          </w:tcPr>
          <w:p w:rsidR="00322A45" w:rsidP="00322A45" w:rsidRDefault="005A0010" w14:paraId="60E66806" w14:textId="77777777">
            <w:pPr>
              <w:jc w:val="center"/>
              <w:cnfStyle w:val="100000000000" w:firstRow="1" w:lastRow="0" w:firstColumn="0" w:lastColumn="0" w:oddVBand="0" w:evenVBand="0" w:oddHBand="0" w:evenHBand="0" w:firstRowFirstColumn="0" w:firstRowLastColumn="0" w:lastRowFirstColumn="0" w:lastRowLastColumn="0"/>
              <w:rPr>
                <w:b w:val="0"/>
                <w:bCs w:val="0"/>
                <w:sz w:val="28"/>
                <w:szCs w:val="28"/>
                <w:u w:val="single"/>
              </w:rPr>
            </w:pPr>
            <w:r w:rsidRPr="00351379">
              <w:rPr>
                <w:sz w:val="28"/>
                <w:szCs w:val="28"/>
                <w:u w:val="single"/>
              </w:rPr>
              <w:t xml:space="preserve">Term 3 </w:t>
            </w:r>
          </w:p>
          <w:p w:rsidRPr="00351379" w:rsidR="00E23B79" w:rsidP="00322A45" w:rsidRDefault="00E23B79" w14:paraId="320D707A" w14:textId="2A37EBCC">
            <w:pPr>
              <w:jc w:val="center"/>
              <w:cnfStyle w:val="100000000000" w:firstRow="1" w:lastRow="0" w:firstColumn="0" w:lastColumn="0" w:oddVBand="0" w:evenVBand="0" w:oddHBand="0" w:evenHBand="0" w:firstRowFirstColumn="0" w:firstRowLastColumn="0" w:lastRowFirstColumn="0" w:lastRowLastColumn="0"/>
              <w:rPr>
                <w:sz w:val="28"/>
                <w:szCs w:val="28"/>
                <w:u w:val="single"/>
              </w:rPr>
            </w:pPr>
            <w:r w:rsidRPr="008F1226">
              <w:rPr>
                <w:color w:val="FFC000"/>
                <w:sz w:val="28"/>
                <w:szCs w:val="28"/>
                <w:u w:val="single"/>
              </w:rPr>
              <w:t>Dreams and goals</w:t>
            </w:r>
          </w:p>
        </w:tc>
        <w:tc>
          <w:tcPr>
            <w:tcW w:w="2355" w:type="dxa"/>
            <w:shd w:val="clear" w:color="auto" w:fill="ECACFE"/>
          </w:tcPr>
          <w:p w:rsidR="00322A45" w:rsidP="00322A45" w:rsidRDefault="005A0010" w14:paraId="2B90C85F" w14:textId="77777777">
            <w:pPr>
              <w:jc w:val="center"/>
              <w:cnfStyle w:val="100000000000" w:firstRow="1" w:lastRow="0" w:firstColumn="0" w:lastColumn="0" w:oddVBand="0" w:evenVBand="0" w:oddHBand="0" w:evenHBand="0" w:firstRowFirstColumn="0" w:firstRowLastColumn="0" w:lastRowFirstColumn="0" w:lastRowLastColumn="0"/>
              <w:rPr>
                <w:b w:val="0"/>
                <w:bCs w:val="0"/>
                <w:sz w:val="28"/>
                <w:szCs w:val="28"/>
                <w:u w:val="single"/>
              </w:rPr>
            </w:pPr>
            <w:r w:rsidRPr="00351379">
              <w:rPr>
                <w:sz w:val="28"/>
                <w:szCs w:val="28"/>
                <w:u w:val="single"/>
              </w:rPr>
              <w:t xml:space="preserve">Term 4 </w:t>
            </w:r>
          </w:p>
          <w:p w:rsidRPr="00351379" w:rsidR="00E23B79" w:rsidP="00322A45" w:rsidRDefault="00E23B79" w14:paraId="48A0B9CF" w14:textId="0F7DD169">
            <w:pPr>
              <w:jc w:val="center"/>
              <w:cnfStyle w:val="100000000000" w:firstRow="1" w:lastRow="0" w:firstColumn="0" w:lastColumn="0" w:oddVBand="0" w:evenVBand="0" w:oddHBand="0" w:evenHBand="0" w:firstRowFirstColumn="0" w:firstRowLastColumn="0" w:lastRowFirstColumn="0" w:lastRowLastColumn="0"/>
              <w:rPr>
                <w:sz w:val="28"/>
                <w:szCs w:val="28"/>
                <w:u w:val="single"/>
              </w:rPr>
            </w:pPr>
            <w:r w:rsidRPr="008F1226">
              <w:rPr>
                <w:color w:val="4472C4" w:themeColor="accent1"/>
                <w:sz w:val="28"/>
                <w:szCs w:val="28"/>
                <w:u w:val="single"/>
              </w:rPr>
              <w:t>Healthy me</w:t>
            </w:r>
          </w:p>
        </w:tc>
        <w:tc>
          <w:tcPr>
            <w:tcW w:w="2355" w:type="dxa"/>
            <w:shd w:val="clear" w:color="auto" w:fill="ECACFE"/>
          </w:tcPr>
          <w:p w:rsidR="00322A45" w:rsidP="00322A45" w:rsidRDefault="005A0010" w14:paraId="2B3C7816" w14:textId="77777777">
            <w:pPr>
              <w:jc w:val="center"/>
              <w:cnfStyle w:val="100000000000" w:firstRow="1" w:lastRow="0" w:firstColumn="0" w:lastColumn="0" w:oddVBand="0" w:evenVBand="0" w:oddHBand="0" w:evenHBand="0" w:firstRowFirstColumn="0" w:firstRowLastColumn="0" w:lastRowFirstColumn="0" w:lastRowLastColumn="0"/>
              <w:rPr>
                <w:b w:val="0"/>
                <w:bCs w:val="0"/>
                <w:sz w:val="28"/>
                <w:szCs w:val="28"/>
                <w:u w:val="single"/>
              </w:rPr>
            </w:pPr>
            <w:r w:rsidRPr="00351379">
              <w:rPr>
                <w:sz w:val="28"/>
                <w:szCs w:val="28"/>
                <w:u w:val="single"/>
              </w:rPr>
              <w:t xml:space="preserve">Term 5 </w:t>
            </w:r>
          </w:p>
          <w:p w:rsidRPr="00351379" w:rsidR="00E23B79" w:rsidP="00322A45" w:rsidRDefault="00E23B79" w14:paraId="59050A99" w14:textId="6E864823">
            <w:pPr>
              <w:jc w:val="center"/>
              <w:cnfStyle w:val="100000000000" w:firstRow="1" w:lastRow="0" w:firstColumn="0" w:lastColumn="0" w:oddVBand="0" w:evenVBand="0" w:oddHBand="0" w:evenHBand="0" w:firstRowFirstColumn="0" w:firstRowLastColumn="0" w:lastRowFirstColumn="0" w:lastRowLastColumn="0"/>
              <w:rPr>
                <w:sz w:val="28"/>
                <w:szCs w:val="28"/>
                <w:u w:val="single"/>
              </w:rPr>
            </w:pPr>
            <w:r w:rsidRPr="008F1226">
              <w:rPr>
                <w:color w:val="7030A0"/>
                <w:sz w:val="28"/>
                <w:szCs w:val="28"/>
                <w:u w:val="single"/>
              </w:rPr>
              <w:t>Relationships</w:t>
            </w:r>
          </w:p>
        </w:tc>
        <w:tc>
          <w:tcPr>
            <w:tcW w:w="2374" w:type="dxa"/>
            <w:shd w:val="clear" w:color="auto" w:fill="ECACFE"/>
          </w:tcPr>
          <w:p w:rsidR="00322A45" w:rsidP="00322A45" w:rsidRDefault="005A0010" w14:paraId="492DB099" w14:textId="77777777">
            <w:pPr>
              <w:jc w:val="center"/>
              <w:cnfStyle w:val="100000000000" w:firstRow="1" w:lastRow="0" w:firstColumn="0" w:lastColumn="0" w:oddVBand="0" w:evenVBand="0" w:oddHBand="0" w:evenHBand="0" w:firstRowFirstColumn="0" w:firstRowLastColumn="0" w:lastRowFirstColumn="0" w:lastRowLastColumn="0"/>
              <w:rPr>
                <w:b w:val="0"/>
                <w:bCs w:val="0"/>
                <w:sz w:val="28"/>
                <w:szCs w:val="28"/>
                <w:u w:val="single"/>
              </w:rPr>
            </w:pPr>
            <w:r w:rsidRPr="00351379">
              <w:rPr>
                <w:sz w:val="28"/>
                <w:szCs w:val="28"/>
                <w:u w:val="single"/>
              </w:rPr>
              <w:t xml:space="preserve">Term 6 </w:t>
            </w:r>
          </w:p>
          <w:p w:rsidRPr="00351379" w:rsidR="00E23B79" w:rsidP="00322A45" w:rsidRDefault="00E23B79" w14:paraId="3174659A" w14:textId="31B95689">
            <w:pPr>
              <w:jc w:val="center"/>
              <w:cnfStyle w:val="100000000000" w:firstRow="1" w:lastRow="0" w:firstColumn="0" w:lastColumn="0" w:oddVBand="0" w:evenVBand="0" w:oddHBand="0" w:evenHBand="0" w:firstRowFirstColumn="0" w:firstRowLastColumn="0" w:lastRowFirstColumn="0" w:lastRowLastColumn="0"/>
              <w:rPr>
                <w:sz w:val="28"/>
                <w:szCs w:val="28"/>
                <w:u w:val="single"/>
              </w:rPr>
            </w:pPr>
            <w:r>
              <w:rPr>
                <w:sz w:val="28"/>
                <w:szCs w:val="28"/>
                <w:u w:val="single"/>
              </w:rPr>
              <w:t>Changing me</w:t>
            </w:r>
          </w:p>
        </w:tc>
      </w:tr>
      <w:tr w:rsidRPr="00C348DE" w:rsidR="00B83F63" w:rsidTr="70526F27" w14:paraId="1FB84FBA" w14:textId="5B934268">
        <w:trPr>
          <w:trHeight w:val="1138"/>
        </w:trPr>
        <w:tc>
          <w:tcPr>
            <w:cnfStyle w:val="001000000000" w:firstRow="0" w:lastRow="0" w:firstColumn="1" w:lastColumn="0" w:oddVBand="0" w:evenVBand="0" w:oddHBand="0" w:evenHBand="0" w:firstRowFirstColumn="0" w:firstRowLastColumn="0" w:lastRowFirstColumn="0" w:lastRowLastColumn="0"/>
            <w:tcW w:w="1418" w:type="dxa"/>
            <w:shd w:val="clear" w:color="auto" w:fill="ECACFE"/>
            <w:vAlign w:val="center"/>
          </w:tcPr>
          <w:p w:rsidRPr="00C348DE" w:rsidR="00F77BF6" w:rsidP="10C92E81" w:rsidRDefault="00F77BF6" w14:paraId="1BBF4E16" w14:textId="23802DAF">
            <w:pPr>
              <w:jc w:val="center"/>
              <w:rPr>
                <w:sz w:val="28"/>
                <w:szCs w:val="28"/>
                <w:u w:val="single"/>
              </w:rPr>
            </w:pPr>
            <w:r w:rsidRPr="00C348DE">
              <w:rPr>
                <w:sz w:val="28"/>
                <w:szCs w:val="28"/>
                <w:u w:val="single"/>
              </w:rPr>
              <w:t>EYFS</w:t>
            </w:r>
          </w:p>
        </w:tc>
        <w:tc>
          <w:tcPr>
            <w:tcW w:w="2353" w:type="dxa"/>
          </w:tcPr>
          <w:p w:rsidRPr="00FC4FAA" w:rsidR="00AC7D9C" w:rsidP="0042573A" w:rsidRDefault="008D7BA8" w14:paraId="5844B2B8" w14:textId="466813CE">
            <w:pPr>
              <w:cnfStyle w:val="000000000000" w:firstRow="0" w:lastRow="0" w:firstColumn="0" w:lastColumn="0" w:oddVBand="0" w:evenVBand="0" w:oddHBand="0" w:evenHBand="0" w:firstRowFirstColumn="0" w:firstRowLastColumn="0" w:lastRowFirstColumn="0" w:lastRowLastColumn="0"/>
              <w:rPr>
                <w:b/>
                <w:bCs/>
                <w:sz w:val="16"/>
                <w:szCs w:val="16"/>
              </w:rPr>
            </w:pPr>
            <w:r w:rsidRPr="00FC4FAA">
              <w:rPr>
                <w:color w:val="000000"/>
                <w:sz w:val="16"/>
                <w:szCs w:val="16"/>
              </w:rPr>
              <w:t>Begins to talk with their friends about what is fair and why Begin to support a friend if they are upset or need help Increase their range of emotional vocabulary. Increasingly follows rules and routines without needing a reminder</w:t>
            </w:r>
          </w:p>
        </w:tc>
        <w:tc>
          <w:tcPr>
            <w:tcW w:w="2352" w:type="dxa"/>
          </w:tcPr>
          <w:p w:rsidRPr="00FC4FAA" w:rsidR="00971439" w:rsidP="4AC2B25D" w:rsidRDefault="004F733D" w14:paraId="4D5058FB" w14:textId="082F8480">
            <w:pPr>
              <w:jc w:val="center"/>
              <w:cnfStyle w:val="000000000000" w:firstRow="0" w:lastRow="0" w:firstColumn="0" w:lastColumn="0" w:oddVBand="0" w:evenVBand="0" w:oddHBand="0" w:evenHBand="0" w:firstRowFirstColumn="0" w:firstRowLastColumn="0" w:lastRowFirstColumn="0" w:lastRowLastColumn="0"/>
              <w:rPr>
                <w:b/>
                <w:bCs/>
                <w:sz w:val="16"/>
                <w:szCs w:val="16"/>
              </w:rPr>
            </w:pPr>
            <w:r w:rsidRPr="00FC4FAA">
              <w:rPr>
                <w:color w:val="000000"/>
                <w:sz w:val="16"/>
                <w:szCs w:val="16"/>
              </w:rPr>
              <w:t>Begin to talk about examples of own and others’ appropriate behaviour Can accept changes to transitions without becoming upset or confused Will attempt activities including something new without needing the support or encouragement</w:t>
            </w:r>
          </w:p>
        </w:tc>
        <w:tc>
          <w:tcPr>
            <w:tcW w:w="2355" w:type="dxa"/>
          </w:tcPr>
          <w:p w:rsidRPr="00FC4FAA" w:rsidR="001A4B97" w:rsidP="001A4B97" w:rsidRDefault="00016829" w14:paraId="326C3421" w14:textId="418AF854">
            <w:pPr>
              <w:cnfStyle w:val="000000000000" w:firstRow="0" w:lastRow="0" w:firstColumn="0" w:lastColumn="0" w:oddVBand="0" w:evenVBand="0" w:oddHBand="0" w:evenHBand="0" w:firstRowFirstColumn="0" w:firstRowLastColumn="0" w:lastRowFirstColumn="0" w:lastRowLastColumn="0"/>
              <w:rPr>
                <w:b/>
                <w:bCs/>
                <w:sz w:val="16"/>
                <w:szCs w:val="16"/>
              </w:rPr>
            </w:pPr>
            <w:r w:rsidRPr="00FC4FAA">
              <w:rPr>
                <w:color w:val="000000"/>
                <w:sz w:val="16"/>
                <w:szCs w:val="16"/>
              </w:rPr>
              <w:t>Begins to extend themselves beyond their usual play Be able to talk about the problem behind the conflict and suggest a resolution with support of an adult Begin to understand how to make appropriate choices and why</w:t>
            </w:r>
          </w:p>
        </w:tc>
        <w:tc>
          <w:tcPr>
            <w:tcW w:w="2355" w:type="dxa"/>
          </w:tcPr>
          <w:p w:rsidRPr="00FC4FAA" w:rsidR="00BF5F60" w:rsidP="00971439" w:rsidRDefault="00016829" w14:paraId="31975310" w14:textId="0F4594CA">
            <w:pPr>
              <w:cnfStyle w:val="000000000000" w:firstRow="0" w:lastRow="0" w:firstColumn="0" w:lastColumn="0" w:oddVBand="0" w:evenVBand="0" w:oddHBand="0" w:evenHBand="0" w:firstRowFirstColumn="0" w:firstRowLastColumn="0" w:lastRowFirstColumn="0" w:lastRowLastColumn="0"/>
              <w:rPr>
                <w:b/>
                <w:bCs/>
                <w:sz w:val="16"/>
                <w:szCs w:val="16"/>
              </w:rPr>
            </w:pPr>
            <w:r w:rsidRPr="00FC4FAA">
              <w:rPr>
                <w:color w:val="000000"/>
                <w:sz w:val="16"/>
                <w:szCs w:val="16"/>
              </w:rPr>
              <w:t>Talk about feelings in a more elaborated way i.e. I’m sad because… Begin to understand how others might be feeling and why Becomes more confident when engaging with other adults in the setting</w:t>
            </w:r>
          </w:p>
        </w:tc>
        <w:tc>
          <w:tcPr>
            <w:tcW w:w="2355" w:type="dxa"/>
          </w:tcPr>
          <w:p w:rsidRPr="00FC4FAA" w:rsidR="00ED39A6" w:rsidP="00971439" w:rsidRDefault="007A55DE" w14:paraId="394423F3" w14:textId="7EF85A8E">
            <w:pPr>
              <w:cnfStyle w:val="000000000000" w:firstRow="0" w:lastRow="0" w:firstColumn="0" w:lastColumn="0" w:oddVBand="0" w:evenVBand="0" w:oddHBand="0" w:evenHBand="0" w:firstRowFirstColumn="0" w:firstRowLastColumn="0" w:lastRowFirstColumn="0" w:lastRowLastColumn="0"/>
              <w:rPr>
                <w:b/>
                <w:bCs/>
                <w:sz w:val="16"/>
                <w:szCs w:val="16"/>
              </w:rPr>
            </w:pPr>
            <w:r w:rsidRPr="00FC4FAA">
              <w:rPr>
                <w:color w:val="000000"/>
                <w:sz w:val="16"/>
                <w:szCs w:val="16"/>
              </w:rPr>
              <w:t>Understand the importance of healthy choices Be able to talk through conflicts independently and begin to create resolutions independently Begin to consider and value other points of view particularly when they are different to their own</w:t>
            </w:r>
          </w:p>
        </w:tc>
        <w:tc>
          <w:tcPr>
            <w:tcW w:w="2374" w:type="dxa"/>
          </w:tcPr>
          <w:p w:rsidRPr="00FC4FAA" w:rsidR="00ED39A6" w:rsidP="00B876C6" w:rsidRDefault="00FC4FAA" w14:paraId="3B6785CB" w14:textId="1B56D73D">
            <w:pPr>
              <w:cnfStyle w:val="000000000000" w:firstRow="0" w:lastRow="0" w:firstColumn="0" w:lastColumn="0" w:oddVBand="0" w:evenVBand="0" w:oddHBand="0" w:evenHBand="0" w:firstRowFirstColumn="0" w:firstRowLastColumn="0" w:lastRowFirstColumn="0" w:lastRowLastColumn="0"/>
              <w:rPr>
                <w:b/>
                <w:bCs/>
                <w:sz w:val="16"/>
                <w:szCs w:val="16"/>
              </w:rPr>
            </w:pPr>
            <w:r w:rsidRPr="00FC4FAA">
              <w:rPr>
                <w:color w:val="000000"/>
                <w:sz w:val="16"/>
                <w:szCs w:val="16"/>
              </w:rPr>
              <w:t>Feel safe to express a range of feelings and begin to develop an understanding of why they are feeling that way Embraces change as much as consistency e.g., understands it is a ‘special’ event Show resilience and perseverance in the face of challenge</w:t>
            </w:r>
          </w:p>
        </w:tc>
      </w:tr>
      <w:tr w:rsidRPr="00C348DE" w:rsidR="00D2476E" w:rsidTr="70526F27" w14:paraId="72683229" w14:textId="77777777">
        <w:trPr>
          <w:trHeight w:val="1138"/>
        </w:trPr>
        <w:tc>
          <w:tcPr>
            <w:cnfStyle w:val="001000000000" w:firstRow="0" w:lastRow="0" w:firstColumn="1" w:lastColumn="0" w:oddVBand="0" w:evenVBand="0" w:oddHBand="0" w:evenHBand="0" w:firstRowFirstColumn="0" w:firstRowLastColumn="0" w:lastRowFirstColumn="0" w:lastRowLastColumn="0"/>
            <w:tcW w:w="1418" w:type="dxa"/>
            <w:shd w:val="clear" w:color="auto" w:fill="ECACFE"/>
            <w:vAlign w:val="center"/>
          </w:tcPr>
          <w:p w:rsidRPr="00C348DE" w:rsidR="00D2476E" w:rsidP="00D2476E" w:rsidRDefault="00D2476E" w14:paraId="679CF63F" w14:textId="0C5E6419">
            <w:pPr>
              <w:jc w:val="center"/>
              <w:rPr>
                <w:sz w:val="28"/>
                <w:szCs w:val="28"/>
                <w:u w:val="single"/>
              </w:rPr>
            </w:pPr>
            <w:r w:rsidRPr="00C348DE">
              <w:rPr>
                <w:sz w:val="28"/>
                <w:szCs w:val="28"/>
                <w:u w:val="single"/>
              </w:rPr>
              <w:t>Year 1</w:t>
            </w:r>
          </w:p>
        </w:tc>
        <w:tc>
          <w:tcPr>
            <w:tcW w:w="2353" w:type="dxa"/>
          </w:tcPr>
          <w:p w:rsidRPr="00DD060F" w:rsidR="00DD060F" w:rsidP="00D2476E" w:rsidRDefault="00DD060F" w14:paraId="44086D23" w14:textId="124FAD83">
            <w:pPr>
              <w:jc w:val="center"/>
              <w:cnfStyle w:val="000000000000" w:firstRow="0" w:lastRow="0" w:firstColumn="0" w:lastColumn="0" w:oddVBand="0" w:evenVBand="0" w:oddHBand="0" w:evenHBand="0" w:firstRowFirstColumn="0" w:firstRowLastColumn="0" w:lastRowFirstColumn="0" w:lastRowLastColumn="0"/>
              <w:rPr>
                <w:b/>
                <w:bCs/>
                <w:color w:val="FF0000"/>
                <w:sz w:val="18"/>
                <w:szCs w:val="18"/>
              </w:rPr>
            </w:pPr>
            <w:r w:rsidRPr="00DD060F">
              <w:rPr>
                <w:b/>
                <w:bCs/>
                <w:color w:val="FF0000"/>
                <w:sz w:val="24"/>
                <w:szCs w:val="24"/>
                <w:u w:val="single"/>
              </w:rPr>
              <w:t>Being me in my world</w:t>
            </w:r>
          </w:p>
          <w:p w:rsidRPr="006B1362" w:rsidR="00D2476E" w:rsidP="00D2476E" w:rsidRDefault="00D65EC6" w14:paraId="0B9FB05F" w14:textId="6B916624">
            <w:pPr>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6B1362">
              <w:rPr>
                <w:sz w:val="20"/>
                <w:szCs w:val="20"/>
              </w:rPr>
              <w:t>Feeling special and safe Being part of a class Rights and responsibilities Rewards and feeling proud Consequences Owning the learning charter</w:t>
            </w:r>
          </w:p>
        </w:tc>
        <w:tc>
          <w:tcPr>
            <w:tcW w:w="2352" w:type="dxa"/>
          </w:tcPr>
          <w:p w:rsidRPr="008F1226" w:rsidR="0039332E" w:rsidP="00D2476E" w:rsidRDefault="0039332E" w14:paraId="19379BA9" w14:textId="055B5C65">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8F1226">
              <w:rPr>
                <w:b/>
                <w:bCs/>
                <w:color w:val="00B050"/>
                <w:sz w:val="24"/>
                <w:szCs w:val="24"/>
                <w:u w:val="single"/>
              </w:rPr>
              <w:t>Celebrating differences</w:t>
            </w:r>
          </w:p>
          <w:p w:rsidRPr="006B1362" w:rsidR="00D2476E" w:rsidP="00D2476E" w:rsidRDefault="00065E6E" w14:paraId="083DEC0E" w14:textId="300A60FD">
            <w:pPr>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6B1362">
              <w:rPr>
                <w:sz w:val="20"/>
                <w:szCs w:val="20"/>
              </w:rPr>
              <w:t>Similarities and differences Understanding bullying and knowing how to deal with it Making new friends Celebrating the differences in everyone</w:t>
            </w:r>
          </w:p>
        </w:tc>
        <w:tc>
          <w:tcPr>
            <w:tcW w:w="2355" w:type="dxa"/>
          </w:tcPr>
          <w:p w:rsidRPr="008F1226" w:rsidR="008F1226" w:rsidP="00D2476E" w:rsidRDefault="008F1226" w14:paraId="7BFA50DC" w14:textId="4CFD09B2">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8F1226">
              <w:rPr>
                <w:b/>
                <w:bCs/>
                <w:color w:val="FFC000"/>
                <w:sz w:val="24"/>
                <w:szCs w:val="24"/>
                <w:u w:val="single"/>
              </w:rPr>
              <w:t>Dreams and goals</w:t>
            </w:r>
          </w:p>
          <w:p w:rsidRPr="006B1362" w:rsidR="00D2476E" w:rsidP="00D2476E" w:rsidRDefault="00065E6E" w14:paraId="4A9589C3" w14:textId="2C95701A">
            <w:pPr>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6B1362">
              <w:rPr>
                <w:sz w:val="20"/>
                <w:szCs w:val="20"/>
              </w:rPr>
              <w:t>S</w:t>
            </w:r>
            <w:r w:rsidRPr="006B1362">
              <w:rPr>
                <w:sz w:val="20"/>
                <w:szCs w:val="20"/>
              </w:rPr>
              <w:t>etting goals Identifying successes and achievements Learning styles Working well and celebrating achievement with a partner Tackling new challenges Identifying and overcoming obstacles Feelings of success</w:t>
            </w:r>
          </w:p>
        </w:tc>
        <w:tc>
          <w:tcPr>
            <w:tcW w:w="2355" w:type="dxa"/>
          </w:tcPr>
          <w:p w:rsidRPr="008F1226" w:rsidR="008F1226" w:rsidP="00D2476E" w:rsidRDefault="008F1226" w14:paraId="7DA140DC" w14:textId="2E423487">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8F1226">
              <w:rPr>
                <w:b/>
                <w:bCs/>
                <w:color w:val="4472C4" w:themeColor="accent1"/>
                <w:sz w:val="24"/>
                <w:szCs w:val="24"/>
                <w:u w:val="single"/>
              </w:rPr>
              <w:t>Healthy me</w:t>
            </w:r>
          </w:p>
          <w:p w:rsidRPr="006B1362" w:rsidR="00D2476E" w:rsidP="00D2476E" w:rsidRDefault="003542F5" w14:paraId="65D2CBEA" w14:textId="543B2FAF">
            <w:pPr>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6B1362">
              <w:rPr>
                <w:sz w:val="20"/>
                <w:szCs w:val="20"/>
              </w:rPr>
              <w:t>Keeping myself healthy Healthier lifestyle choices Keeping clean Being safe Medicine safety/ safety with household items Road safety Linking health and happiness</w:t>
            </w:r>
          </w:p>
        </w:tc>
        <w:tc>
          <w:tcPr>
            <w:tcW w:w="2355" w:type="dxa"/>
          </w:tcPr>
          <w:p w:rsidRPr="008F1226" w:rsidR="008F1226" w:rsidP="00D2476E" w:rsidRDefault="008F1226" w14:paraId="4476BE76" w14:textId="1A759A06">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8F1226">
              <w:rPr>
                <w:b/>
                <w:bCs/>
                <w:color w:val="7030A0"/>
                <w:sz w:val="24"/>
                <w:szCs w:val="24"/>
                <w:u w:val="single"/>
              </w:rPr>
              <w:t>Relationships</w:t>
            </w:r>
          </w:p>
          <w:p w:rsidRPr="006B1362" w:rsidR="00D2476E" w:rsidP="00D2476E" w:rsidRDefault="006B1362" w14:paraId="62E5B42F" w14:textId="400CC1E1">
            <w:pPr>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6B1362">
              <w:rPr>
                <w:sz w:val="20"/>
                <w:szCs w:val="20"/>
              </w:rPr>
              <w:t>Belonging to a family Making friends/being a good friend Physical contact preferences People who help us Qualities as a friend and person Self-acknowledgement Being a good friend to myself Celebrating special relationships</w:t>
            </w:r>
          </w:p>
        </w:tc>
        <w:tc>
          <w:tcPr>
            <w:tcW w:w="2374" w:type="dxa"/>
          </w:tcPr>
          <w:p w:rsidRPr="008F1226" w:rsidR="008F1226" w:rsidP="00D2476E" w:rsidRDefault="008F1226" w14:paraId="383566E8" w14:textId="73B9B449">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8F1226">
              <w:rPr>
                <w:b/>
                <w:bCs/>
                <w:sz w:val="24"/>
                <w:szCs w:val="24"/>
                <w:u w:val="single"/>
              </w:rPr>
              <w:t>Changing me</w:t>
            </w:r>
          </w:p>
          <w:p w:rsidRPr="006B1362" w:rsidR="00D2476E" w:rsidP="00D2476E" w:rsidRDefault="006B1362" w14:paraId="213E69A9" w14:textId="5A3ED9C6">
            <w:pPr>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6B1362">
              <w:rPr>
                <w:sz w:val="20"/>
                <w:szCs w:val="20"/>
              </w:rPr>
              <w:t>life</w:t>
            </w:r>
            <w:r w:rsidRPr="006B1362">
              <w:rPr>
                <w:sz w:val="20"/>
                <w:szCs w:val="20"/>
              </w:rPr>
              <w:t xml:space="preserve"> cycles – animal and human Changes in me Changes since being a baby Differences between female and male bodies (correct terminology) Linking growing and learning Coping with change Transition</w:t>
            </w:r>
          </w:p>
        </w:tc>
      </w:tr>
      <w:tr w:rsidRPr="00C348DE" w:rsidR="00B4283F" w:rsidTr="00A07B20" w14:paraId="7CBE7675" w14:textId="77777777">
        <w:trPr>
          <w:trHeight w:val="1138"/>
        </w:trPr>
        <w:tc>
          <w:tcPr>
            <w:cnfStyle w:val="001000000000" w:firstRow="0" w:lastRow="0" w:firstColumn="1" w:lastColumn="0" w:oddVBand="0" w:evenVBand="0" w:oddHBand="0" w:evenHBand="0" w:firstRowFirstColumn="0" w:firstRowLastColumn="0" w:lastRowFirstColumn="0" w:lastRowLastColumn="0"/>
            <w:tcW w:w="1418" w:type="dxa"/>
            <w:shd w:val="clear" w:color="auto" w:fill="ECACFE"/>
            <w:vAlign w:val="center"/>
          </w:tcPr>
          <w:p w:rsidRPr="00C348DE" w:rsidR="00B4283F" w:rsidP="00E13172" w:rsidRDefault="00B4283F" w14:paraId="225950D3" w14:textId="00FFBBE4">
            <w:pPr>
              <w:jc w:val="center"/>
              <w:rPr>
                <w:sz w:val="28"/>
                <w:szCs w:val="28"/>
                <w:u w:val="single"/>
              </w:rPr>
            </w:pPr>
            <w:r w:rsidRPr="00C348DE">
              <w:rPr>
                <w:sz w:val="28"/>
                <w:szCs w:val="28"/>
                <w:u w:val="single"/>
              </w:rPr>
              <w:t>Year 2</w:t>
            </w:r>
          </w:p>
        </w:tc>
        <w:tc>
          <w:tcPr>
            <w:tcW w:w="2353" w:type="dxa"/>
          </w:tcPr>
          <w:p w:rsidRPr="00DD060F" w:rsidR="00DD060F" w:rsidP="00DD060F" w:rsidRDefault="00DD060F" w14:paraId="12EECEE1" w14:textId="502C8E22">
            <w:pPr>
              <w:jc w:val="center"/>
              <w:cnfStyle w:val="000000000000" w:firstRow="0" w:lastRow="0" w:firstColumn="0" w:lastColumn="0" w:oddVBand="0" w:evenVBand="0" w:oddHBand="0" w:evenHBand="0" w:firstRowFirstColumn="0" w:firstRowLastColumn="0" w:lastRowFirstColumn="0" w:lastRowLastColumn="0"/>
              <w:rPr>
                <w:b/>
                <w:bCs/>
                <w:color w:val="FF0000"/>
                <w:sz w:val="18"/>
                <w:szCs w:val="18"/>
              </w:rPr>
            </w:pPr>
            <w:r w:rsidRPr="00DD060F">
              <w:rPr>
                <w:b/>
                <w:bCs/>
                <w:color w:val="FF0000"/>
                <w:sz w:val="24"/>
                <w:szCs w:val="24"/>
                <w:u w:val="single"/>
              </w:rPr>
              <w:t>Being me in my world</w:t>
            </w:r>
          </w:p>
          <w:p w:rsidRPr="004D73AC" w:rsidR="00B4283F" w:rsidP="00E13172" w:rsidRDefault="00034C6F" w14:paraId="577E60EE" w14:textId="3522CBBD">
            <w:pPr>
              <w:jc w:val="center"/>
              <w:cnfStyle w:val="000000000000" w:firstRow="0" w:lastRow="0" w:firstColumn="0" w:lastColumn="0" w:oddVBand="0" w:evenVBand="0" w:oddHBand="0" w:evenHBand="0" w:firstRowFirstColumn="0" w:firstRowLastColumn="0" w:lastRowFirstColumn="0" w:lastRowLastColumn="0"/>
              <w:rPr>
                <w:rFonts w:cstheme="minorHAnsi"/>
                <w:b/>
                <w:bCs/>
                <w:sz w:val="20"/>
                <w:szCs w:val="20"/>
                <w:u w:val="single"/>
              </w:rPr>
            </w:pPr>
            <w:r w:rsidRPr="004D73AC">
              <w:rPr>
                <w:rFonts w:cstheme="minorHAnsi"/>
                <w:sz w:val="20"/>
                <w:szCs w:val="20"/>
              </w:rPr>
              <w:t>Hopes and fears for the year Rights and responsibilities Rewards and consequences Safe and fair learning environment Valuing contributions Choices Recognising feelings</w:t>
            </w:r>
          </w:p>
        </w:tc>
        <w:tc>
          <w:tcPr>
            <w:tcW w:w="2352" w:type="dxa"/>
          </w:tcPr>
          <w:p w:rsidRPr="008F1226" w:rsidR="008F1226" w:rsidP="008F1226" w:rsidRDefault="008F1226" w14:paraId="15370D32" w14:textId="4298E0FC">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8F1226">
              <w:rPr>
                <w:b/>
                <w:bCs/>
                <w:color w:val="00B050"/>
                <w:sz w:val="24"/>
                <w:szCs w:val="24"/>
                <w:u w:val="single"/>
              </w:rPr>
              <w:t>Celebrating differences</w:t>
            </w:r>
          </w:p>
          <w:p w:rsidRPr="004D73AC" w:rsidR="00B4283F" w:rsidP="00E13172" w:rsidRDefault="003F570E" w14:paraId="26595FBB" w14:textId="78D16C5C">
            <w:pPr>
              <w:jc w:val="center"/>
              <w:cnfStyle w:val="000000000000" w:firstRow="0" w:lastRow="0" w:firstColumn="0" w:lastColumn="0" w:oddVBand="0" w:evenVBand="0" w:oddHBand="0" w:evenHBand="0" w:firstRowFirstColumn="0" w:firstRowLastColumn="0" w:lastRowFirstColumn="0" w:lastRowLastColumn="0"/>
              <w:rPr>
                <w:rFonts w:cstheme="minorHAnsi"/>
                <w:b/>
                <w:bCs/>
                <w:sz w:val="20"/>
                <w:szCs w:val="20"/>
              </w:rPr>
            </w:pPr>
            <w:r w:rsidRPr="004D73AC">
              <w:rPr>
                <w:rFonts w:cstheme="minorHAnsi"/>
                <w:sz w:val="20"/>
                <w:szCs w:val="20"/>
              </w:rPr>
              <w:t>Assumptions and stereotypes about gender Understanding bullying Standing up for self and others Making new friends Diversity Celebrating difference and remaining friends</w:t>
            </w:r>
          </w:p>
        </w:tc>
        <w:tc>
          <w:tcPr>
            <w:tcW w:w="2355" w:type="dxa"/>
          </w:tcPr>
          <w:p w:rsidRPr="008F1226" w:rsidR="008F1226" w:rsidP="008F1226" w:rsidRDefault="008F1226" w14:paraId="685E7B92" w14:textId="04E6124A">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8F1226">
              <w:rPr>
                <w:b/>
                <w:bCs/>
                <w:color w:val="FFC000"/>
                <w:sz w:val="24"/>
                <w:szCs w:val="24"/>
                <w:u w:val="single"/>
              </w:rPr>
              <w:t>Dreams and goals</w:t>
            </w:r>
          </w:p>
          <w:p w:rsidRPr="004D73AC" w:rsidR="00B4283F" w:rsidP="70526F27" w:rsidRDefault="00DB2000" w14:paraId="40ECDF32" w14:textId="7D19F87B">
            <w:pPr>
              <w:cnfStyle w:val="000000000000" w:firstRow="0" w:lastRow="0" w:firstColumn="0" w:lastColumn="0" w:oddVBand="0" w:evenVBand="0" w:oddHBand="0" w:evenHBand="0" w:firstRowFirstColumn="0" w:firstRowLastColumn="0" w:lastRowFirstColumn="0" w:lastRowLastColumn="0"/>
              <w:rPr>
                <w:rFonts w:cstheme="minorHAnsi"/>
                <w:b/>
                <w:bCs/>
                <w:sz w:val="20"/>
                <w:szCs w:val="20"/>
              </w:rPr>
            </w:pPr>
            <w:r w:rsidRPr="004D73AC">
              <w:rPr>
                <w:rFonts w:cstheme="minorHAnsi"/>
                <w:sz w:val="20"/>
                <w:szCs w:val="20"/>
              </w:rPr>
              <w:t>Achieving realistic goals Perseverance Learning strengths Learning with others Group co-operation Contributing to and sharing success</w:t>
            </w:r>
          </w:p>
        </w:tc>
        <w:tc>
          <w:tcPr>
            <w:tcW w:w="2355" w:type="dxa"/>
          </w:tcPr>
          <w:p w:rsidRPr="008F1226" w:rsidR="008F1226" w:rsidP="008F1226" w:rsidRDefault="008F1226" w14:paraId="0B15B67E" w14:textId="01CFA72E">
            <w:pPr>
              <w:jc w:val="center"/>
              <w:cnfStyle w:val="000000000000" w:firstRow="0" w:lastRow="0" w:firstColumn="0" w:lastColumn="0" w:oddVBand="0" w:evenVBand="0" w:oddHBand="0" w:evenHBand="0" w:firstRowFirstColumn="0" w:firstRowLastColumn="0" w:lastRowFirstColumn="0" w:lastRowLastColumn="0"/>
              <w:rPr>
                <w:b/>
                <w:bCs/>
                <w:sz w:val="18"/>
                <w:szCs w:val="18"/>
              </w:rPr>
            </w:pPr>
            <w:r>
              <w:rPr>
                <w:b/>
                <w:bCs/>
                <w:color w:val="4472C4" w:themeColor="accent1"/>
                <w:sz w:val="24"/>
                <w:szCs w:val="24"/>
                <w:u w:val="single"/>
              </w:rPr>
              <w:t>H</w:t>
            </w:r>
            <w:r w:rsidRPr="008F1226">
              <w:rPr>
                <w:b/>
                <w:bCs/>
                <w:color w:val="4472C4" w:themeColor="accent1"/>
                <w:sz w:val="24"/>
                <w:szCs w:val="24"/>
                <w:u w:val="single"/>
              </w:rPr>
              <w:t>ealthy me</w:t>
            </w:r>
          </w:p>
          <w:p w:rsidRPr="004D73AC" w:rsidR="00B4283F" w:rsidP="00E13172" w:rsidRDefault="004D73AC" w14:paraId="00BCEB01" w14:textId="0BA8B463">
            <w:pPr>
              <w:cnfStyle w:val="000000000000" w:firstRow="0" w:lastRow="0" w:firstColumn="0" w:lastColumn="0" w:oddVBand="0" w:evenVBand="0" w:oddHBand="0" w:evenHBand="0" w:firstRowFirstColumn="0" w:firstRowLastColumn="0" w:lastRowFirstColumn="0" w:lastRowLastColumn="0"/>
              <w:rPr>
                <w:rFonts w:cstheme="minorHAnsi"/>
                <w:b/>
                <w:bCs/>
                <w:sz w:val="20"/>
                <w:szCs w:val="20"/>
              </w:rPr>
            </w:pPr>
            <w:r>
              <w:rPr>
                <w:rFonts w:cstheme="minorHAnsi"/>
                <w:sz w:val="20"/>
                <w:szCs w:val="20"/>
              </w:rPr>
              <w:t>M</w:t>
            </w:r>
            <w:r w:rsidRPr="004D73AC" w:rsidR="00186B4D">
              <w:rPr>
                <w:rFonts w:cstheme="minorHAnsi"/>
                <w:sz w:val="20"/>
                <w:szCs w:val="20"/>
              </w:rPr>
              <w:t>otivation Healthier choices Relaxation Healthy eating and nutrition Healthier snacks and sharing food</w:t>
            </w:r>
          </w:p>
        </w:tc>
        <w:tc>
          <w:tcPr>
            <w:tcW w:w="2355" w:type="dxa"/>
          </w:tcPr>
          <w:p w:rsidRPr="008F1226" w:rsidR="008F1226" w:rsidP="008F1226" w:rsidRDefault="008F1226" w14:paraId="18B7AC43" w14:textId="4BD359D3">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8F1226">
              <w:rPr>
                <w:b/>
                <w:bCs/>
                <w:color w:val="7030A0"/>
                <w:sz w:val="24"/>
                <w:szCs w:val="24"/>
                <w:u w:val="single"/>
              </w:rPr>
              <w:t>Relationships</w:t>
            </w:r>
          </w:p>
          <w:p w:rsidRPr="004D73AC" w:rsidR="00B4283F" w:rsidP="00B4283F" w:rsidRDefault="00186B4D" w14:paraId="6A903CBC" w14:textId="3F28BBC1">
            <w:pPr>
              <w:pStyle w:val="TableParagraph"/>
              <w:spacing w:before="1"/>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szCs w:val="20"/>
              </w:rPr>
            </w:pPr>
            <w:r w:rsidRPr="004D73AC">
              <w:rPr>
                <w:rFonts w:asciiTheme="minorHAnsi" w:hAnsiTheme="minorHAnsi" w:cstheme="minorHAnsi"/>
                <w:sz w:val="20"/>
                <w:szCs w:val="20"/>
              </w:rPr>
              <w:t>D</w:t>
            </w:r>
            <w:r w:rsidRPr="004D73AC">
              <w:rPr>
                <w:rFonts w:asciiTheme="minorHAnsi" w:hAnsiTheme="minorHAnsi" w:cstheme="minorHAnsi"/>
                <w:sz w:val="20"/>
                <w:szCs w:val="20"/>
              </w:rPr>
              <w:t>ifferent types of family Physical contact boundaries Friendship and conflict Secrets Trust and appreciation Expressing appreciation for special relationships</w:t>
            </w:r>
          </w:p>
        </w:tc>
        <w:tc>
          <w:tcPr>
            <w:tcW w:w="2374" w:type="dxa"/>
          </w:tcPr>
          <w:p w:rsidRPr="008F1226" w:rsidR="008F1226" w:rsidP="008F1226" w:rsidRDefault="008F1226" w14:paraId="0B4C6A1F" w14:textId="6134848E">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8F1226">
              <w:rPr>
                <w:b/>
                <w:bCs/>
                <w:sz w:val="24"/>
                <w:szCs w:val="24"/>
                <w:u w:val="single"/>
              </w:rPr>
              <w:t>Changing me</w:t>
            </w:r>
          </w:p>
          <w:p w:rsidRPr="004D73AC" w:rsidR="00B4283F" w:rsidP="00B4283F" w:rsidRDefault="004D73AC" w14:paraId="3A76DB0E" w14:textId="6053D62D">
            <w:pPr>
              <w:pStyle w:val="TableParagraph"/>
              <w:spacing w:before="1"/>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szCs w:val="20"/>
              </w:rPr>
            </w:pPr>
            <w:r>
              <w:rPr>
                <w:rFonts w:asciiTheme="minorHAnsi" w:hAnsiTheme="minorHAnsi" w:cstheme="minorHAnsi"/>
                <w:sz w:val="20"/>
                <w:szCs w:val="20"/>
              </w:rPr>
              <w:t>L</w:t>
            </w:r>
            <w:r w:rsidRPr="004D73AC">
              <w:rPr>
                <w:rFonts w:asciiTheme="minorHAnsi" w:hAnsiTheme="minorHAnsi" w:cstheme="minorHAnsi"/>
                <w:sz w:val="20"/>
                <w:szCs w:val="20"/>
              </w:rPr>
              <w:t>ife cycles in nature Growing from young to old Increasing independence Differences in female and male bodies (correct terminology) Assertiveness Preparing for transition</w:t>
            </w:r>
          </w:p>
        </w:tc>
      </w:tr>
      <w:tr w:rsidRPr="00C348DE" w:rsidR="00B640E4" w:rsidTr="70526F27" w14:paraId="6CE153EE" w14:textId="77777777">
        <w:trPr>
          <w:trHeight w:val="1138"/>
        </w:trPr>
        <w:tc>
          <w:tcPr>
            <w:cnfStyle w:val="001000000000" w:firstRow="0" w:lastRow="0" w:firstColumn="1" w:lastColumn="0" w:oddVBand="0" w:evenVBand="0" w:oddHBand="0" w:evenHBand="0" w:firstRowFirstColumn="0" w:firstRowLastColumn="0" w:lastRowFirstColumn="0" w:lastRowLastColumn="0"/>
            <w:tcW w:w="1418" w:type="dxa"/>
            <w:shd w:val="clear" w:color="auto" w:fill="ECACFE"/>
            <w:vAlign w:val="center"/>
          </w:tcPr>
          <w:p w:rsidRPr="00C348DE" w:rsidR="00B640E4" w:rsidP="00B640E4" w:rsidRDefault="00B640E4" w14:paraId="31D3668F" w14:textId="5F7AB0A0">
            <w:pPr>
              <w:jc w:val="center"/>
              <w:rPr>
                <w:sz w:val="28"/>
                <w:szCs w:val="28"/>
                <w:u w:val="single"/>
              </w:rPr>
            </w:pPr>
            <w:r w:rsidRPr="00C348DE">
              <w:rPr>
                <w:sz w:val="28"/>
                <w:szCs w:val="28"/>
                <w:u w:val="single"/>
              </w:rPr>
              <w:t>Year 3</w:t>
            </w:r>
          </w:p>
        </w:tc>
        <w:tc>
          <w:tcPr>
            <w:tcW w:w="2353" w:type="dxa"/>
          </w:tcPr>
          <w:p w:rsidRPr="00DD060F" w:rsidR="00DD060F" w:rsidP="00DD060F" w:rsidRDefault="00DD060F" w14:paraId="6772E4A6" w14:textId="18604C3F">
            <w:pPr>
              <w:jc w:val="center"/>
              <w:cnfStyle w:val="000000000000" w:firstRow="0" w:lastRow="0" w:firstColumn="0" w:lastColumn="0" w:oddVBand="0" w:evenVBand="0" w:oddHBand="0" w:evenHBand="0" w:firstRowFirstColumn="0" w:firstRowLastColumn="0" w:lastRowFirstColumn="0" w:lastRowLastColumn="0"/>
              <w:rPr>
                <w:b/>
                <w:bCs/>
                <w:color w:val="FF0000"/>
                <w:sz w:val="18"/>
                <w:szCs w:val="18"/>
              </w:rPr>
            </w:pPr>
            <w:r w:rsidRPr="00DD060F">
              <w:rPr>
                <w:b/>
                <w:bCs/>
                <w:color w:val="FF0000"/>
                <w:sz w:val="24"/>
                <w:szCs w:val="24"/>
                <w:u w:val="single"/>
              </w:rPr>
              <w:t>Being me in my world</w:t>
            </w:r>
          </w:p>
          <w:p w:rsidRPr="00755E81" w:rsidR="00B640E4" w:rsidP="00B640E4" w:rsidRDefault="00150F81" w14:paraId="16123FC3" w14:textId="58559CF2">
            <w:pPr>
              <w:jc w:val="center"/>
              <w:cnfStyle w:val="000000000000" w:firstRow="0" w:lastRow="0" w:firstColumn="0" w:lastColumn="0" w:oddVBand="0" w:evenVBand="0" w:oddHBand="0" w:evenHBand="0" w:firstRowFirstColumn="0" w:firstRowLastColumn="0" w:lastRowFirstColumn="0" w:lastRowLastColumn="0"/>
              <w:rPr>
                <w:rFonts w:cstheme="minorHAnsi"/>
                <w:b/>
                <w:bCs/>
                <w:sz w:val="20"/>
                <w:szCs w:val="20"/>
              </w:rPr>
            </w:pPr>
            <w:r w:rsidRPr="00755E81">
              <w:rPr>
                <w:sz w:val="20"/>
                <w:szCs w:val="20"/>
              </w:rPr>
              <w:t>Setting personal goals Self-identity and worth Positivity in challenges Rules, rights and responsibilities Rewards and consequences Responsible choices Seeing things from others’ perspective</w:t>
            </w:r>
          </w:p>
        </w:tc>
        <w:tc>
          <w:tcPr>
            <w:tcW w:w="2352" w:type="dxa"/>
          </w:tcPr>
          <w:p w:rsidRPr="008F1226" w:rsidR="008F1226" w:rsidP="008F1226" w:rsidRDefault="008F1226" w14:paraId="44E46B47" w14:textId="44470D89">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8F1226">
              <w:rPr>
                <w:b/>
                <w:bCs/>
                <w:color w:val="00B050"/>
                <w:sz w:val="24"/>
                <w:szCs w:val="24"/>
                <w:u w:val="single"/>
              </w:rPr>
              <w:t>Celebrating difference</w:t>
            </w:r>
            <w:r>
              <w:rPr>
                <w:b/>
                <w:bCs/>
                <w:color w:val="00B050"/>
                <w:sz w:val="24"/>
                <w:szCs w:val="24"/>
                <w:u w:val="single"/>
              </w:rPr>
              <w:t>s</w:t>
            </w:r>
          </w:p>
          <w:p w:rsidRPr="00755E81" w:rsidR="00B640E4" w:rsidP="00B640E4" w:rsidRDefault="00876707" w14:paraId="5524DE13" w14:textId="7DFBEDF2">
            <w:pPr>
              <w:jc w:val="center"/>
              <w:cnfStyle w:val="000000000000" w:firstRow="0" w:lastRow="0" w:firstColumn="0" w:lastColumn="0" w:oddVBand="0" w:evenVBand="0" w:oddHBand="0" w:evenHBand="0" w:firstRowFirstColumn="0" w:firstRowLastColumn="0" w:lastRowFirstColumn="0" w:lastRowLastColumn="0"/>
              <w:rPr>
                <w:rFonts w:ascii="Calibri" w:hAnsi="Calibri" w:eastAsia="Calibri" w:cs="Calibri"/>
                <w:b/>
                <w:bCs/>
                <w:sz w:val="20"/>
                <w:szCs w:val="20"/>
              </w:rPr>
            </w:pPr>
            <w:r w:rsidRPr="00755E81">
              <w:rPr>
                <w:sz w:val="20"/>
                <w:szCs w:val="20"/>
              </w:rPr>
              <w:t>Families and their differences Family conflict and how to manage it (</w:t>
            </w:r>
            <w:proofErr w:type="gramStart"/>
            <w:r w:rsidRPr="00755E81">
              <w:rPr>
                <w:sz w:val="20"/>
                <w:szCs w:val="20"/>
              </w:rPr>
              <w:t>child-centred</w:t>
            </w:r>
            <w:proofErr w:type="gramEnd"/>
            <w:r w:rsidRPr="00755E81">
              <w:rPr>
                <w:sz w:val="20"/>
                <w:szCs w:val="20"/>
              </w:rPr>
              <w:t>) Witnessing bullying and how to solve it Recognising how words can be hurtful Giving and receiving compliment</w:t>
            </w:r>
          </w:p>
        </w:tc>
        <w:tc>
          <w:tcPr>
            <w:tcW w:w="2355" w:type="dxa"/>
          </w:tcPr>
          <w:p w:rsidRPr="008F1226" w:rsidR="008F1226" w:rsidP="008F1226" w:rsidRDefault="008F1226" w14:paraId="1B924BA4" w14:textId="5AED363F">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8F1226">
              <w:rPr>
                <w:b/>
                <w:bCs/>
                <w:color w:val="FFC000"/>
                <w:sz w:val="24"/>
                <w:szCs w:val="24"/>
                <w:u w:val="single"/>
              </w:rPr>
              <w:t>Dreams and goals</w:t>
            </w:r>
          </w:p>
          <w:p w:rsidRPr="00755E81" w:rsidR="00B640E4" w:rsidP="00B640E4" w:rsidRDefault="00493130" w14:paraId="02686EA0" w14:textId="09584D18">
            <w:pPr>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755E81">
              <w:rPr>
                <w:sz w:val="20"/>
                <w:szCs w:val="20"/>
              </w:rPr>
              <w:t xml:space="preserve">Difficult challenges and achieving success Dreams and ambitions </w:t>
            </w:r>
            <w:proofErr w:type="gramStart"/>
            <w:r w:rsidRPr="00755E81">
              <w:rPr>
                <w:sz w:val="20"/>
                <w:szCs w:val="20"/>
              </w:rPr>
              <w:t>New</w:t>
            </w:r>
            <w:proofErr w:type="gramEnd"/>
            <w:r w:rsidRPr="00755E81">
              <w:rPr>
                <w:sz w:val="20"/>
                <w:szCs w:val="20"/>
              </w:rPr>
              <w:t xml:space="preserve"> challenges Motivation and enthusiasm Recognising and trying to overcome obstacles Evaluating learning processes Managing feelings Simple budgeting</w:t>
            </w:r>
          </w:p>
        </w:tc>
        <w:tc>
          <w:tcPr>
            <w:tcW w:w="2355" w:type="dxa"/>
          </w:tcPr>
          <w:p w:rsidRPr="008F1226" w:rsidR="008F1226" w:rsidP="008F1226" w:rsidRDefault="008F1226" w14:paraId="2A6159BC" w14:textId="15439259">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8F1226">
              <w:rPr>
                <w:b/>
                <w:bCs/>
                <w:color w:val="4472C4" w:themeColor="accent1"/>
                <w:sz w:val="24"/>
                <w:szCs w:val="24"/>
                <w:u w:val="single"/>
              </w:rPr>
              <w:t>Healthy me</w:t>
            </w:r>
          </w:p>
          <w:p w:rsidRPr="00755E81" w:rsidR="00B640E4" w:rsidP="00B640E4" w:rsidRDefault="00493130" w14:paraId="7B689CEE" w14:textId="799D80C1">
            <w:pPr>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755E81">
              <w:rPr>
                <w:sz w:val="20"/>
                <w:szCs w:val="20"/>
              </w:rPr>
              <w:t xml:space="preserve">Exercise Fitness challenges Food labelling and healthy swaps Attitudes towards drugs Keeping safe and why it’s important online and </w:t>
            </w:r>
            <w:proofErr w:type="gramStart"/>
            <w:r w:rsidRPr="00755E81">
              <w:rPr>
                <w:sz w:val="20"/>
                <w:szCs w:val="20"/>
              </w:rPr>
              <w:t>off line</w:t>
            </w:r>
            <w:proofErr w:type="gramEnd"/>
            <w:r w:rsidRPr="00755E81">
              <w:rPr>
                <w:sz w:val="20"/>
                <w:szCs w:val="20"/>
              </w:rPr>
              <w:t xml:space="preserve"> scenarios Respect for myself and others Healthy and safe choices</w:t>
            </w:r>
          </w:p>
        </w:tc>
        <w:tc>
          <w:tcPr>
            <w:tcW w:w="2355" w:type="dxa"/>
          </w:tcPr>
          <w:p w:rsidRPr="008F1226" w:rsidR="008F1226" w:rsidP="008F1226" w:rsidRDefault="008F1226" w14:paraId="0B05603C" w14:textId="57F361A9">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8F1226">
              <w:rPr>
                <w:b/>
                <w:bCs/>
                <w:color w:val="7030A0"/>
                <w:sz w:val="24"/>
                <w:szCs w:val="24"/>
                <w:u w:val="single"/>
              </w:rPr>
              <w:t>Relationships</w:t>
            </w:r>
          </w:p>
          <w:p w:rsidRPr="00755E81" w:rsidR="00B640E4" w:rsidP="00B640E4" w:rsidRDefault="00755E81" w14:paraId="77594820" w14:textId="0629C208">
            <w:pPr>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755E81">
              <w:rPr>
                <w:sz w:val="20"/>
                <w:szCs w:val="20"/>
              </w:rPr>
              <w:t>Family roles and responsibilities Friendship and negotiation Keeping safe online and who to go to for help Being a global citizen Being aware of how my choices affect others Awareness of how other children have different lives Expressing appreciation for family and friend</w:t>
            </w:r>
          </w:p>
        </w:tc>
        <w:tc>
          <w:tcPr>
            <w:tcW w:w="2374" w:type="dxa"/>
          </w:tcPr>
          <w:p w:rsidRPr="008F1226" w:rsidR="008F1226" w:rsidP="008F1226" w:rsidRDefault="008F1226" w14:paraId="1C15BCE4" w14:textId="441EBD7B">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8F1226">
              <w:rPr>
                <w:b/>
                <w:bCs/>
                <w:sz w:val="24"/>
                <w:szCs w:val="24"/>
                <w:u w:val="single"/>
              </w:rPr>
              <w:t>Changing me</w:t>
            </w:r>
          </w:p>
          <w:p w:rsidRPr="00755E81" w:rsidR="00B640E4" w:rsidP="00B640E4" w:rsidRDefault="00755E81" w14:paraId="3730F986" w14:textId="36CE1C05">
            <w:pPr>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755E81">
              <w:rPr>
                <w:sz w:val="20"/>
                <w:szCs w:val="20"/>
              </w:rPr>
              <w:t>How babies grow Understanding a baby’s needs Outside body changes Inside body changes Family stereotypes Challenging my ideas Preparing for transitio</w:t>
            </w:r>
            <w:r w:rsidRPr="00755E81">
              <w:rPr>
                <w:sz w:val="20"/>
                <w:szCs w:val="20"/>
              </w:rPr>
              <w:t>n</w:t>
            </w:r>
          </w:p>
        </w:tc>
      </w:tr>
      <w:tr w:rsidRPr="00C348DE" w:rsidR="00C91ADB" w:rsidTr="70526F27" w14:paraId="7FF00C2A" w14:textId="77777777">
        <w:trPr>
          <w:trHeight w:val="1055"/>
        </w:trPr>
        <w:tc>
          <w:tcPr>
            <w:cnfStyle w:val="001000000000" w:firstRow="0" w:lastRow="0" w:firstColumn="1" w:lastColumn="0" w:oddVBand="0" w:evenVBand="0" w:oddHBand="0" w:evenHBand="0" w:firstRowFirstColumn="0" w:firstRowLastColumn="0" w:lastRowFirstColumn="0" w:lastRowLastColumn="0"/>
            <w:tcW w:w="1418" w:type="dxa"/>
            <w:shd w:val="clear" w:color="auto" w:fill="ECACFE"/>
            <w:vAlign w:val="center"/>
          </w:tcPr>
          <w:p w:rsidRPr="00C348DE" w:rsidR="00C91ADB" w:rsidP="00C91ADB" w:rsidRDefault="00C91ADB" w14:paraId="1B5DD1E4" w14:textId="1EEB5027">
            <w:pPr>
              <w:jc w:val="center"/>
              <w:rPr>
                <w:sz w:val="28"/>
                <w:szCs w:val="28"/>
                <w:u w:val="single"/>
              </w:rPr>
            </w:pPr>
            <w:r w:rsidRPr="00C348DE">
              <w:rPr>
                <w:sz w:val="28"/>
                <w:szCs w:val="28"/>
                <w:u w:val="single"/>
              </w:rPr>
              <w:t>Year 4</w:t>
            </w:r>
          </w:p>
        </w:tc>
        <w:tc>
          <w:tcPr>
            <w:tcW w:w="2353" w:type="dxa"/>
          </w:tcPr>
          <w:p w:rsidRPr="00DD060F" w:rsidR="00DD060F" w:rsidP="00DD060F" w:rsidRDefault="00DD060F" w14:paraId="2BA59C6A" w14:textId="465CA75A">
            <w:pPr>
              <w:jc w:val="center"/>
              <w:cnfStyle w:val="000000000000" w:firstRow="0" w:lastRow="0" w:firstColumn="0" w:lastColumn="0" w:oddVBand="0" w:evenVBand="0" w:oddHBand="0" w:evenHBand="0" w:firstRowFirstColumn="0" w:firstRowLastColumn="0" w:lastRowFirstColumn="0" w:lastRowLastColumn="0"/>
              <w:rPr>
                <w:b/>
                <w:bCs/>
                <w:color w:val="FF0000"/>
                <w:sz w:val="18"/>
                <w:szCs w:val="18"/>
              </w:rPr>
            </w:pPr>
            <w:r w:rsidRPr="00DD060F">
              <w:rPr>
                <w:b/>
                <w:bCs/>
                <w:color w:val="FF0000"/>
                <w:sz w:val="24"/>
                <w:szCs w:val="24"/>
                <w:u w:val="single"/>
              </w:rPr>
              <w:t>Being me in my world</w:t>
            </w:r>
          </w:p>
          <w:p w:rsidRPr="0066290D" w:rsidR="00C91ADB" w:rsidP="00C91ADB" w:rsidRDefault="00BB1697" w14:paraId="7949D830" w14:textId="4159C349">
            <w:pPr>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66290D">
              <w:rPr>
                <w:sz w:val="20"/>
                <w:szCs w:val="20"/>
              </w:rPr>
              <w:t>B</w:t>
            </w:r>
            <w:r w:rsidRPr="0066290D">
              <w:rPr>
                <w:sz w:val="20"/>
                <w:szCs w:val="20"/>
              </w:rPr>
              <w:t xml:space="preserve">eing part of a class team Being a school citizen Rights, </w:t>
            </w:r>
            <w:proofErr w:type="gramStart"/>
            <w:r w:rsidRPr="0066290D">
              <w:rPr>
                <w:sz w:val="20"/>
                <w:szCs w:val="20"/>
              </w:rPr>
              <w:t>responsibilities</w:t>
            </w:r>
            <w:proofErr w:type="gramEnd"/>
            <w:r w:rsidRPr="0066290D">
              <w:rPr>
                <w:sz w:val="20"/>
                <w:szCs w:val="20"/>
              </w:rPr>
              <w:t xml:space="preserve"> and democracy (school council) Rewards and consequences Group decision-making Having a voice What motivates behaviour</w:t>
            </w:r>
          </w:p>
        </w:tc>
        <w:tc>
          <w:tcPr>
            <w:tcW w:w="2352" w:type="dxa"/>
          </w:tcPr>
          <w:p w:rsidRPr="008F1226" w:rsidR="008F1226" w:rsidP="008F1226" w:rsidRDefault="008F1226" w14:paraId="2F5FD516" w14:textId="39D7F3B5">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8F1226">
              <w:rPr>
                <w:b/>
                <w:bCs/>
                <w:color w:val="00B050"/>
                <w:sz w:val="24"/>
                <w:szCs w:val="24"/>
                <w:u w:val="single"/>
              </w:rPr>
              <w:t>Celebrating differences</w:t>
            </w:r>
          </w:p>
          <w:p w:rsidRPr="0066290D" w:rsidR="00C91ADB" w:rsidP="00C91ADB" w:rsidRDefault="00AE3BBA" w14:paraId="20F7AAC4" w14:textId="74DF2372">
            <w:pPr>
              <w:jc w:val="center"/>
              <w:cnfStyle w:val="000000000000" w:firstRow="0" w:lastRow="0" w:firstColumn="0" w:lastColumn="0" w:oddVBand="0" w:evenVBand="0" w:oddHBand="0" w:evenHBand="0" w:firstRowFirstColumn="0" w:firstRowLastColumn="0" w:lastRowFirstColumn="0" w:lastRowLastColumn="0"/>
              <w:rPr>
                <w:rFonts w:ascii="Calibri" w:hAnsi="Calibri" w:eastAsia="Calibri" w:cs="Calibri"/>
                <w:b/>
                <w:bCs/>
                <w:sz w:val="20"/>
                <w:szCs w:val="20"/>
              </w:rPr>
            </w:pPr>
            <w:r w:rsidRPr="008F1226">
              <w:rPr>
                <w:rFonts w:ascii="Calibri" w:hAnsi="Calibri" w:eastAsia="Calibri" w:cs="Calibri"/>
                <w:sz w:val="20"/>
                <w:szCs w:val="20"/>
              </w:rPr>
              <w:t>C</w:t>
            </w:r>
            <w:r w:rsidRPr="0066290D">
              <w:rPr>
                <w:sz w:val="20"/>
                <w:szCs w:val="20"/>
              </w:rPr>
              <w:t>hallenging assumptions Judging by appearance Accepting self and others Understanding influences Understanding bullying Problem-solving Identifying how special and unique everyone is First impressions</w:t>
            </w:r>
          </w:p>
        </w:tc>
        <w:tc>
          <w:tcPr>
            <w:tcW w:w="2355" w:type="dxa"/>
          </w:tcPr>
          <w:p w:rsidRPr="008F1226" w:rsidR="008F1226" w:rsidP="008F1226" w:rsidRDefault="008F1226" w14:paraId="128E5FE6" w14:textId="5D5C00AF">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8F1226">
              <w:rPr>
                <w:b/>
                <w:bCs/>
                <w:color w:val="FFC000"/>
                <w:sz w:val="24"/>
                <w:szCs w:val="24"/>
                <w:u w:val="single"/>
              </w:rPr>
              <w:t>Dreams and goals</w:t>
            </w:r>
          </w:p>
          <w:p w:rsidRPr="0066290D" w:rsidR="00C91ADB" w:rsidP="00C91ADB" w:rsidRDefault="00AE3BBA" w14:paraId="585EE875" w14:textId="5946F769">
            <w:pPr>
              <w:spacing w:line="259" w:lineRule="auto"/>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66290D">
              <w:rPr>
                <w:sz w:val="20"/>
                <w:szCs w:val="20"/>
              </w:rPr>
              <w:t>H</w:t>
            </w:r>
            <w:r w:rsidRPr="0066290D">
              <w:rPr>
                <w:sz w:val="20"/>
                <w:szCs w:val="20"/>
              </w:rPr>
              <w:t>opes and dreams Overcoming disappointment Creating new, realistic dreams Achieving goals Working in a group Celebrating contributions Resilience Positive attitudes</w:t>
            </w:r>
          </w:p>
        </w:tc>
        <w:tc>
          <w:tcPr>
            <w:tcW w:w="2355" w:type="dxa"/>
          </w:tcPr>
          <w:p w:rsidRPr="008F1226" w:rsidR="008F1226" w:rsidP="008F1226" w:rsidRDefault="008F1226" w14:paraId="5701F903" w14:textId="28096BA6">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8F1226">
              <w:rPr>
                <w:b/>
                <w:bCs/>
                <w:color w:val="4472C4" w:themeColor="accent1"/>
                <w:sz w:val="24"/>
                <w:szCs w:val="24"/>
                <w:u w:val="single"/>
              </w:rPr>
              <w:t>Healthy me</w:t>
            </w:r>
          </w:p>
          <w:p w:rsidRPr="0066290D" w:rsidR="00C91ADB" w:rsidP="00C91ADB" w:rsidRDefault="00B24128" w14:paraId="4C08C6BE" w14:textId="5C522929">
            <w:pPr>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66290D">
              <w:rPr>
                <w:sz w:val="20"/>
                <w:szCs w:val="20"/>
              </w:rPr>
              <w:t>Healthier friendships Group dynamics Smoking Alcohol and vaping Assertiveness Peer pressure Celebrating inner strength</w:t>
            </w:r>
          </w:p>
        </w:tc>
        <w:tc>
          <w:tcPr>
            <w:tcW w:w="2355" w:type="dxa"/>
          </w:tcPr>
          <w:p w:rsidRPr="008F1226" w:rsidR="008F1226" w:rsidP="008F1226" w:rsidRDefault="008F1226" w14:paraId="3D989A01" w14:textId="3E069DE9">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8F1226">
              <w:rPr>
                <w:b/>
                <w:bCs/>
                <w:color w:val="7030A0"/>
                <w:sz w:val="24"/>
                <w:szCs w:val="24"/>
                <w:u w:val="single"/>
              </w:rPr>
              <w:t>Relationships</w:t>
            </w:r>
          </w:p>
          <w:p w:rsidRPr="0066290D" w:rsidR="00C91ADB" w:rsidP="00C91ADB" w:rsidRDefault="00B24128" w14:paraId="07BD32A1" w14:textId="2EF6654A">
            <w:pPr>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66290D">
              <w:rPr>
                <w:sz w:val="20"/>
                <w:szCs w:val="20"/>
              </w:rPr>
              <w:t>J</w:t>
            </w:r>
            <w:r w:rsidRPr="0066290D">
              <w:rPr>
                <w:sz w:val="20"/>
                <w:szCs w:val="20"/>
              </w:rPr>
              <w:t>ealousy Love and loss Memories of loved ones Getting and Falling Out Girlfriends and Boyfriends Showing appreciation to people and animals</w:t>
            </w:r>
          </w:p>
        </w:tc>
        <w:tc>
          <w:tcPr>
            <w:tcW w:w="2374" w:type="dxa"/>
          </w:tcPr>
          <w:p w:rsidRPr="008F1226" w:rsidR="008F1226" w:rsidP="008F1226" w:rsidRDefault="008F1226" w14:paraId="4D8E342F" w14:textId="23CD638F">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8F1226">
              <w:rPr>
                <w:b/>
                <w:bCs/>
                <w:sz w:val="24"/>
                <w:szCs w:val="24"/>
                <w:u w:val="single"/>
              </w:rPr>
              <w:t>Changing me</w:t>
            </w:r>
          </w:p>
          <w:p w:rsidRPr="0066290D" w:rsidR="00C91ADB" w:rsidP="00C91ADB" w:rsidRDefault="0066290D" w14:paraId="004C0888" w14:textId="6A580394">
            <w:pPr>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66290D">
              <w:rPr>
                <w:sz w:val="20"/>
                <w:szCs w:val="20"/>
              </w:rPr>
              <w:t>Being unique Having a baby Girls and puberty Confidence in change Accepting change Preparing for transition Environmental change</w:t>
            </w:r>
          </w:p>
        </w:tc>
      </w:tr>
      <w:tr w:rsidRPr="00C348DE" w:rsidR="00E5704D" w:rsidTr="70526F27" w14:paraId="66D2CAE9" w14:textId="77777777">
        <w:trPr>
          <w:trHeight w:val="1138"/>
        </w:trPr>
        <w:tc>
          <w:tcPr>
            <w:cnfStyle w:val="001000000000" w:firstRow="0" w:lastRow="0" w:firstColumn="1" w:lastColumn="0" w:oddVBand="0" w:evenVBand="0" w:oddHBand="0" w:evenHBand="0" w:firstRowFirstColumn="0" w:firstRowLastColumn="0" w:lastRowFirstColumn="0" w:lastRowLastColumn="0"/>
            <w:tcW w:w="1418" w:type="dxa"/>
            <w:shd w:val="clear" w:color="auto" w:fill="ECACFE"/>
            <w:vAlign w:val="center"/>
          </w:tcPr>
          <w:p w:rsidRPr="00C348DE" w:rsidR="00E5704D" w:rsidP="00E5704D" w:rsidRDefault="00E5704D" w14:paraId="370FA165" w14:textId="7F6FCF31">
            <w:pPr>
              <w:jc w:val="center"/>
              <w:rPr>
                <w:sz w:val="28"/>
                <w:szCs w:val="28"/>
                <w:u w:val="single"/>
              </w:rPr>
            </w:pPr>
            <w:r w:rsidRPr="00C348DE">
              <w:rPr>
                <w:sz w:val="28"/>
                <w:szCs w:val="28"/>
                <w:u w:val="single"/>
              </w:rPr>
              <w:lastRenderedPageBreak/>
              <w:t>Year 5</w:t>
            </w:r>
          </w:p>
        </w:tc>
        <w:tc>
          <w:tcPr>
            <w:tcW w:w="2353" w:type="dxa"/>
          </w:tcPr>
          <w:p w:rsidRPr="00DD060F" w:rsidR="00DD060F" w:rsidP="00DD060F" w:rsidRDefault="00DD060F" w14:paraId="1B473908" w14:textId="25A72A46">
            <w:pPr>
              <w:jc w:val="center"/>
              <w:cnfStyle w:val="000000000000" w:firstRow="0" w:lastRow="0" w:firstColumn="0" w:lastColumn="0" w:oddVBand="0" w:evenVBand="0" w:oddHBand="0" w:evenHBand="0" w:firstRowFirstColumn="0" w:firstRowLastColumn="0" w:lastRowFirstColumn="0" w:lastRowLastColumn="0"/>
              <w:rPr>
                <w:b/>
                <w:bCs/>
                <w:color w:val="FF0000"/>
                <w:sz w:val="18"/>
                <w:szCs w:val="18"/>
              </w:rPr>
            </w:pPr>
            <w:r w:rsidRPr="00DD060F">
              <w:rPr>
                <w:b/>
                <w:bCs/>
                <w:color w:val="FF0000"/>
                <w:sz w:val="24"/>
                <w:szCs w:val="24"/>
                <w:u w:val="single"/>
              </w:rPr>
              <w:t>Being me in my world</w:t>
            </w:r>
          </w:p>
          <w:p w:rsidRPr="00482A6F" w:rsidR="00E5704D" w:rsidP="00E5704D" w:rsidRDefault="00C00DB2" w14:paraId="6DAF6466" w14:textId="6B8D0009">
            <w:pPr>
              <w:jc w:val="center"/>
              <w:cnfStyle w:val="000000000000" w:firstRow="0" w:lastRow="0" w:firstColumn="0" w:lastColumn="0" w:oddVBand="0" w:evenVBand="0" w:oddHBand="0" w:evenHBand="0" w:firstRowFirstColumn="0" w:firstRowLastColumn="0" w:lastRowFirstColumn="0" w:lastRowLastColumn="0"/>
              <w:rPr>
                <w:sz w:val="20"/>
                <w:szCs w:val="20"/>
              </w:rPr>
            </w:pPr>
            <w:r w:rsidRPr="00482A6F">
              <w:rPr>
                <w:sz w:val="20"/>
                <w:szCs w:val="20"/>
              </w:rPr>
              <w:t>Planning the year ahead Being a citizen Rights and responsibilities Rewards and consequences How behaviour affects groups Democracy, having a voice, participating</w:t>
            </w:r>
          </w:p>
        </w:tc>
        <w:tc>
          <w:tcPr>
            <w:tcW w:w="2352" w:type="dxa"/>
          </w:tcPr>
          <w:p w:rsidRPr="008F1226" w:rsidR="008F1226" w:rsidP="008F1226" w:rsidRDefault="008F1226" w14:paraId="0BDEEC8D" w14:textId="6B5237FB">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8F1226">
              <w:rPr>
                <w:b/>
                <w:bCs/>
                <w:color w:val="00B050"/>
                <w:sz w:val="24"/>
                <w:szCs w:val="24"/>
                <w:u w:val="single"/>
              </w:rPr>
              <w:t>Celebrating differences</w:t>
            </w:r>
          </w:p>
          <w:p w:rsidRPr="00482A6F" w:rsidR="00E5704D" w:rsidP="00E5704D" w:rsidRDefault="00C00DB2" w14:paraId="7CAB8C8B" w14:textId="2CAD3535">
            <w:pPr>
              <w:jc w:val="center"/>
              <w:cnfStyle w:val="000000000000" w:firstRow="0" w:lastRow="0" w:firstColumn="0" w:lastColumn="0" w:oddVBand="0" w:evenVBand="0" w:oddHBand="0" w:evenHBand="0" w:firstRowFirstColumn="0" w:firstRowLastColumn="0" w:lastRowFirstColumn="0" w:lastRowLastColumn="0"/>
              <w:rPr>
                <w:sz w:val="20"/>
                <w:szCs w:val="20"/>
              </w:rPr>
            </w:pPr>
            <w:r w:rsidRPr="00482A6F">
              <w:rPr>
                <w:sz w:val="20"/>
                <w:szCs w:val="20"/>
              </w:rPr>
              <w:t>Cultural differences and how they can cause conflict Racism Rumours and name-calling Types of bullying Materials wealth and happiness Enjoying and respecting other cultures</w:t>
            </w:r>
          </w:p>
        </w:tc>
        <w:tc>
          <w:tcPr>
            <w:tcW w:w="2355" w:type="dxa"/>
          </w:tcPr>
          <w:p w:rsidRPr="008F1226" w:rsidR="008F1226" w:rsidP="008F1226" w:rsidRDefault="008F1226" w14:paraId="013C7A14" w14:textId="6102234A">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8F1226">
              <w:rPr>
                <w:b/>
                <w:bCs/>
                <w:color w:val="FFC000"/>
                <w:sz w:val="24"/>
                <w:szCs w:val="24"/>
                <w:u w:val="single"/>
              </w:rPr>
              <w:t>Dreams and goals</w:t>
            </w:r>
          </w:p>
          <w:p w:rsidRPr="00482A6F" w:rsidR="00E5704D" w:rsidP="00E5704D" w:rsidRDefault="00784F0F" w14:paraId="5C3BBB7D" w14:textId="2D932699">
            <w:pPr>
              <w:jc w:val="center"/>
              <w:cnfStyle w:val="000000000000" w:firstRow="0" w:lastRow="0" w:firstColumn="0" w:lastColumn="0" w:oddVBand="0" w:evenVBand="0" w:oddHBand="0" w:evenHBand="0" w:firstRowFirstColumn="0" w:firstRowLastColumn="0" w:lastRowFirstColumn="0" w:lastRowLastColumn="0"/>
              <w:rPr>
                <w:sz w:val="20"/>
                <w:szCs w:val="20"/>
              </w:rPr>
            </w:pPr>
            <w:r w:rsidRPr="00482A6F">
              <w:rPr>
                <w:sz w:val="20"/>
                <w:szCs w:val="20"/>
              </w:rPr>
              <w:t>F</w:t>
            </w:r>
            <w:r w:rsidRPr="00482A6F">
              <w:rPr>
                <w:sz w:val="20"/>
                <w:szCs w:val="20"/>
              </w:rPr>
              <w:t xml:space="preserve">uture dreams </w:t>
            </w:r>
            <w:proofErr w:type="gramStart"/>
            <w:r w:rsidRPr="00482A6F">
              <w:rPr>
                <w:sz w:val="20"/>
                <w:szCs w:val="20"/>
              </w:rPr>
              <w:t>The</w:t>
            </w:r>
            <w:proofErr w:type="gramEnd"/>
            <w:r w:rsidRPr="00482A6F">
              <w:rPr>
                <w:sz w:val="20"/>
                <w:szCs w:val="20"/>
              </w:rPr>
              <w:t xml:space="preserve"> importance of money Jobs and careers Dream job and how to get there Goals in different cultures Supporting others (charity) Motivation</w:t>
            </w:r>
          </w:p>
        </w:tc>
        <w:tc>
          <w:tcPr>
            <w:tcW w:w="2355" w:type="dxa"/>
          </w:tcPr>
          <w:p w:rsidRPr="008F1226" w:rsidR="008F1226" w:rsidP="008F1226" w:rsidRDefault="008F1226" w14:paraId="49933471" w14:textId="344E8A14">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8F1226">
              <w:rPr>
                <w:b/>
                <w:bCs/>
                <w:color w:val="4472C4" w:themeColor="accent1"/>
                <w:sz w:val="24"/>
                <w:szCs w:val="24"/>
                <w:u w:val="single"/>
              </w:rPr>
              <w:t>Healthy me</w:t>
            </w:r>
          </w:p>
          <w:p w:rsidRPr="00482A6F" w:rsidR="00E5704D" w:rsidP="00E5704D" w:rsidRDefault="00784F0F" w14:paraId="7A948226" w14:textId="0C7397CC">
            <w:pPr>
              <w:jc w:val="center"/>
              <w:cnfStyle w:val="000000000000" w:firstRow="0" w:lastRow="0" w:firstColumn="0" w:lastColumn="0" w:oddVBand="0" w:evenVBand="0" w:oddHBand="0" w:evenHBand="0" w:firstRowFirstColumn="0" w:firstRowLastColumn="0" w:lastRowFirstColumn="0" w:lastRowLastColumn="0"/>
              <w:rPr>
                <w:sz w:val="20"/>
                <w:szCs w:val="20"/>
              </w:rPr>
            </w:pPr>
            <w:r w:rsidRPr="00482A6F">
              <w:rPr>
                <w:sz w:val="20"/>
                <w:szCs w:val="20"/>
              </w:rPr>
              <w:t>Smoking including vaping Alcohol and vaping Alcohol and anti-social behaviour Emergency aid Body image Relationships with food Healthy choices Motivation and behaviour</w:t>
            </w:r>
          </w:p>
        </w:tc>
        <w:tc>
          <w:tcPr>
            <w:tcW w:w="2355" w:type="dxa"/>
          </w:tcPr>
          <w:p w:rsidRPr="008F1226" w:rsidR="008F1226" w:rsidP="008F1226" w:rsidRDefault="008F1226" w14:paraId="4B8EF580" w14:textId="23F3258F">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8F1226">
              <w:rPr>
                <w:b/>
                <w:bCs/>
                <w:color w:val="7030A0"/>
                <w:sz w:val="24"/>
                <w:szCs w:val="24"/>
                <w:u w:val="single"/>
              </w:rPr>
              <w:t>Relationships</w:t>
            </w:r>
          </w:p>
          <w:p w:rsidRPr="00482A6F" w:rsidR="00E5704D" w:rsidP="00E5704D" w:rsidRDefault="00964D91" w14:paraId="2E51E08B" w14:textId="1EE4D368">
            <w:pPr>
              <w:jc w:val="center"/>
              <w:cnfStyle w:val="000000000000" w:firstRow="0" w:lastRow="0" w:firstColumn="0" w:lastColumn="0" w:oddVBand="0" w:evenVBand="0" w:oddHBand="0" w:evenHBand="0" w:firstRowFirstColumn="0" w:firstRowLastColumn="0" w:lastRowFirstColumn="0" w:lastRowLastColumn="0"/>
              <w:rPr>
                <w:sz w:val="20"/>
                <w:szCs w:val="20"/>
              </w:rPr>
            </w:pPr>
            <w:r w:rsidRPr="00482A6F">
              <w:rPr>
                <w:sz w:val="20"/>
                <w:szCs w:val="20"/>
              </w:rPr>
              <w:t>Self-recognition and self-worth Building self-esteem Safer online communities Rights and responsibilities online Online gaming and gambling Reducing screen time Dangers of online grooming SMARRT internet safety rules</w:t>
            </w:r>
          </w:p>
        </w:tc>
        <w:tc>
          <w:tcPr>
            <w:tcW w:w="2374" w:type="dxa"/>
          </w:tcPr>
          <w:p w:rsidRPr="008F1226" w:rsidR="008F1226" w:rsidP="008F1226" w:rsidRDefault="008F1226" w14:paraId="242D0EFA" w14:textId="091B6223">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8F1226">
              <w:rPr>
                <w:b/>
                <w:bCs/>
                <w:sz w:val="24"/>
                <w:szCs w:val="24"/>
                <w:u w:val="single"/>
              </w:rPr>
              <w:t>Changing me</w:t>
            </w:r>
          </w:p>
          <w:p w:rsidRPr="00482A6F" w:rsidR="00E5704D" w:rsidP="00E5704D" w:rsidRDefault="00964D91" w14:paraId="16200E57" w14:textId="197121DE">
            <w:pPr>
              <w:jc w:val="center"/>
              <w:cnfStyle w:val="000000000000" w:firstRow="0" w:lastRow="0" w:firstColumn="0" w:lastColumn="0" w:oddVBand="0" w:evenVBand="0" w:oddHBand="0" w:evenHBand="0" w:firstRowFirstColumn="0" w:firstRowLastColumn="0" w:lastRowFirstColumn="0" w:lastRowLastColumn="0"/>
              <w:rPr>
                <w:sz w:val="20"/>
                <w:szCs w:val="20"/>
              </w:rPr>
            </w:pPr>
            <w:r w:rsidRPr="00482A6F">
              <w:rPr>
                <w:sz w:val="20"/>
                <w:szCs w:val="20"/>
              </w:rPr>
              <w:t>S</w:t>
            </w:r>
            <w:r w:rsidRPr="00482A6F">
              <w:rPr>
                <w:sz w:val="20"/>
                <w:szCs w:val="20"/>
              </w:rPr>
              <w:t>elf- and body image Influence of online and media on body image Puberty for girls Puberty for boys Conception (including IVF) Growing responsibility Coping with change Preparing for transition</w:t>
            </w:r>
          </w:p>
        </w:tc>
      </w:tr>
      <w:tr w:rsidRPr="00C348DE" w:rsidR="0055654F" w:rsidTr="70526F27" w14:paraId="76C0CE8E" w14:textId="77777777">
        <w:trPr>
          <w:trHeight w:val="557"/>
        </w:trPr>
        <w:tc>
          <w:tcPr>
            <w:cnfStyle w:val="001000000000" w:firstRow="0" w:lastRow="0" w:firstColumn="1" w:lastColumn="0" w:oddVBand="0" w:evenVBand="0" w:oddHBand="0" w:evenHBand="0" w:firstRowFirstColumn="0" w:firstRowLastColumn="0" w:lastRowFirstColumn="0" w:lastRowLastColumn="0"/>
            <w:tcW w:w="1418" w:type="dxa"/>
            <w:shd w:val="clear" w:color="auto" w:fill="ECACFE"/>
            <w:vAlign w:val="center"/>
          </w:tcPr>
          <w:p w:rsidRPr="00C348DE" w:rsidR="0055654F" w:rsidP="0055654F" w:rsidRDefault="0055654F" w14:paraId="3FBF4C66" w14:textId="485858FD">
            <w:pPr>
              <w:jc w:val="center"/>
              <w:rPr>
                <w:sz w:val="28"/>
                <w:szCs w:val="28"/>
                <w:u w:val="single"/>
              </w:rPr>
            </w:pPr>
            <w:r w:rsidRPr="00C348DE">
              <w:rPr>
                <w:sz w:val="28"/>
                <w:szCs w:val="28"/>
                <w:u w:val="single"/>
              </w:rPr>
              <w:t>Year 6</w:t>
            </w:r>
          </w:p>
        </w:tc>
        <w:tc>
          <w:tcPr>
            <w:tcW w:w="2353" w:type="dxa"/>
          </w:tcPr>
          <w:p w:rsidRPr="00DD060F" w:rsidR="00DD060F" w:rsidP="00DD060F" w:rsidRDefault="00DD060F" w14:paraId="398CDFF0" w14:textId="096DB741">
            <w:pPr>
              <w:jc w:val="center"/>
              <w:cnfStyle w:val="000000000000" w:firstRow="0" w:lastRow="0" w:firstColumn="0" w:lastColumn="0" w:oddVBand="0" w:evenVBand="0" w:oddHBand="0" w:evenHBand="0" w:firstRowFirstColumn="0" w:firstRowLastColumn="0" w:lastRowFirstColumn="0" w:lastRowLastColumn="0"/>
              <w:rPr>
                <w:b/>
                <w:bCs/>
                <w:color w:val="FF0000"/>
                <w:sz w:val="18"/>
                <w:szCs w:val="18"/>
              </w:rPr>
            </w:pPr>
            <w:r w:rsidRPr="00DD060F">
              <w:rPr>
                <w:b/>
                <w:bCs/>
                <w:color w:val="FF0000"/>
                <w:sz w:val="24"/>
                <w:szCs w:val="24"/>
                <w:u w:val="single"/>
              </w:rPr>
              <w:t>Being me in my world</w:t>
            </w:r>
          </w:p>
          <w:p w:rsidRPr="00482A6F" w:rsidR="0055654F" w:rsidP="0055654F" w:rsidRDefault="00375A79" w14:paraId="28E2B348" w14:textId="190D97FF">
            <w:pPr>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482A6F">
              <w:rPr>
                <w:sz w:val="20"/>
                <w:szCs w:val="20"/>
              </w:rPr>
              <w:t xml:space="preserve">Identifying goals for the year Global citizenship Children’s universal rights Feeling welcome and valued Choices, </w:t>
            </w:r>
            <w:proofErr w:type="gramStart"/>
            <w:r w:rsidRPr="00482A6F">
              <w:rPr>
                <w:sz w:val="20"/>
                <w:szCs w:val="20"/>
              </w:rPr>
              <w:t>consequences</w:t>
            </w:r>
            <w:proofErr w:type="gramEnd"/>
            <w:r w:rsidRPr="00482A6F">
              <w:rPr>
                <w:sz w:val="20"/>
                <w:szCs w:val="20"/>
              </w:rPr>
              <w:t xml:space="preserve"> and rewards Group dynamics Democracy, having a voice Anti-social behaviour Role-modelling</w:t>
            </w:r>
          </w:p>
        </w:tc>
        <w:tc>
          <w:tcPr>
            <w:tcW w:w="2352" w:type="dxa"/>
          </w:tcPr>
          <w:p w:rsidRPr="008F1226" w:rsidR="008F1226" w:rsidP="008F1226" w:rsidRDefault="008F1226" w14:paraId="7DFDAAD5" w14:textId="38390F8A">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8F1226">
              <w:rPr>
                <w:b/>
                <w:bCs/>
                <w:color w:val="00B050"/>
                <w:sz w:val="24"/>
                <w:szCs w:val="24"/>
                <w:u w:val="single"/>
              </w:rPr>
              <w:t>Celebrating differences</w:t>
            </w:r>
          </w:p>
          <w:p w:rsidRPr="00482A6F" w:rsidR="0055654F" w:rsidP="0055654F" w:rsidRDefault="00375A79" w14:paraId="1C049CE9" w14:textId="4C3A91F1">
            <w:pPr>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482A6F">
              <w:rPr>
                <w:sz w:val="20"/>
                <w:szCs w:val="20"/>
              </w:rPr>
              <w:t>P</w:t>
            </w:r>
            <w:r w:rsidRPr="00482A6F">
              <w:rPr>
                <w:sz w:val="20"/>
                <w:szCs w:val="20"/>
              </w:rPr>
              <w:t>erceptions of normality Understanding disability Power struggles Understanding bullying Inclusion/exclusion Differences as conflict, difference as celebration Empathy</w:t>
            </w:r>
          </w:p>
        </w:tc>
        <w:tc>
          <w:tcPr>
            <w:tcW w:w="2355" w:type="dxa"/>
          </w:tcPr>
          <w:p w:rsidR="008F1226" w:rsidP="008F1226" w:rsidRDefault="008F1226" w14:paraId="54D213A7" w14:textId="77777777">
            <w:pPr>
              <w:jc w:val="center"/>
              <w:cnfStyle w:val="000000000000" w:firstRow="0" w:lastRow="0" w:firstColumn="0" w:lastColumn="0" w:oddVBand="0" w:evenVBand="0" w:oddHBand="0" w:evenHBand="0" w:firstRowFirstColumn="0" w:firstRowLastColumn="0" w:lastRowFirstColumn="0" w:lastRowLastColumn="0"/>
              <w:rPr>
                <w:b/>
                <w:bCs/>
                <w:color w:val="FFC000"/>
                <w:sz w:val="24"/>
                <w:szCs w:val="24"/>
                <w:u w:val="single"/>
              </w:rPr>
            </w:pPr>
            <w:r w:rsidRPr="008F1226">
              <w:rPr>
                <w:b/>
                <w:bCs/>
                <w:color w:val="FFC000"/>
                <w:sz w:val="24"/>
                <w:szCs w:val="24"/>
                <w:u w:val="single"/>
              </w:rPr>
              <w:t>D</w:t>
            </w:r>
            <w:r>
              <w:rPr>
                <w:b/>
                <w:bCs/>
                <w:color w:val="FFC000"/>
                <w:sz w:val="24"/>
                <w:szCs w:val="24"/>
                <w:u w:val="single"/>
              </w:rPr>
              <w:t>r</w:t>
            </w:r>
            <w:r w:rsidRPr="008F1226">
              <w:rPr>
                <w:b/>
                <w:bCs/>
                <w:color w:val="FFC000"/>
                <w:sz w:val="24"/>
                <w:szCs w:val="24"/>
                <w:u w:val="single"/>
              </w:rPr>
              <w:t>eams and goals</w:t>
            </w:r>
          </w:p>
          <w:p w:rsidRPr="008F1226" w:rsidR="0055654F" w:rsidP="008F1226" w:rsidRDefault="005800F5" w14:paraId="7804629E" w14:textId="0E5E5AE7">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482A6F">
              <w:rPr>
                <w:sz w:val="20"/>
                <w:szCs w:val="20"/>
              </w:rPr>
              <w:t>Personal learning goals, in and out of school Success criteria Emotions in success Making a difference in the world Motivation Recognising achievements Compliments</w:t>
            </w:r>
          </w:p>
        </w:tc>
        <w:tc>
          <w:tcPr>
            <w:tcW w:w="2355" w:type="dxa"/>
          </w:tcPr>
          <w:p w:rsidRPr="008F1226" w:rsidR="008F1226" w:rsidP="008F1226" w:rsidRDefault="008F1226" w14:paraId="4E4A2455" w14:textId="50EEC79D">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8F1226">
              <w:rPr>
                <w:b/>
                <w:bCs/>
                <w:color w:val="4472C4" w:themeColor="accent1"/>
                <w:sz w:val="24"/>
                <w:szCs w:val="24"/>
                <w:u w:val="single"/>
              </w:rPr>
              <w:t>Healthy me</w:t>
            </w:r>
          </w:p>
          <w:p w:rsidRPr="00482A6F" w:rsidR="0055654F" w:rsidP="0055654F" w:rsidRDefault="005800F5" w14:paraId="5B484EA5" w14:textId="4413FFD3">
            <w:pPr>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482A6F">
              <w:rPr>
                <w:sz w:val="20"/>
                <w:szCs w:val="20"/>
              </w:rPr>
              <w:t>T</w:t>
            </w:r>
            <w:r w:rsidRPr="00482A6F">
              <w:rPr>
                <w:sz w:val="20"/>
                <w:szCs w:val="20"/>
              </w:rPr>
              <w:t xml:space="preserve">aking personal responsibility How substances affect the body Exploitation including ‘county </w:t>
            </w:r>
            <w:proofErr w:type="gramStart"/>
            <w:r w:rsidRPr="00482A6F">
              <w:rPr>
                <w:sz w:val="20"/>
                <w:szCs w:val="20"/>
              </w:rPr>
              <w:t>lines’</w:t>
            </w:r>
            <w:proofErr w:type="gramEnd"/>
            <w:r w:rsidRPr="00482A6F">
              <w:rPr>
                <w:sz w:val="20"/>
                <w:szCs w:val="20"/>
              </w:rPr>
              <w:t xml:space="preserve"> and gang culture Emotional and mental health Managing stress</w:t>
            </w:r>
          </w:p>
        </w:tc>
        <w:tc>
          <w:tcPr>
            <w:tcW w:w="2355" w:type="dxa"/>
          </w:tcPr>
          <w:p w:rsidRPr="008F1226" w:rsidR="008F1226" w:rsidP="008F1226" w:rsidRDefault="008F1226" w14:paraId="63D23585" w14:textId="61C48C1E">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8F1226">
              <w:rPr>
                <w:b/>
                <w:bCs/>
                <w:color w:val="7030A0"/>
                <w:sz w:val="24"/>
                <w:szCs w:val="24"/>
                <w:u w:val="single"/>
              </w:rPr>
              <w:t>Relationships</w:t>
            </w:r>
          </w:p>
          <w:p w:rsidRPr="00482A6F" w:rsidR="0055654F" w:rsidP="0055654F" w:rsidRDefault="005C6C51" w14:paraId="7FFDE488" w14:textId="41F4B50B">
            <w:pPr>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482A6F">
              <w:rPr>
                <w:sz w:val="20"/>
                <w:szCs w:val="20"/>
              </w:rPr>
              <w:t>Mental health Identifying mental health worries and sources of support Love and loss Managing feelings Power and control Assertiveness Technology safety Take responsibility with technology use</w:t>
            </w:r>
          </w:p>
        </w:tc>
        <w:tc>
          <w:tcPr>
            <w:tcW w:w="2374" w:type="dxa"/>
          </w:tcPr>
          <w:p w:rsidRPr="008F1226" w:rsidR="008F1226" w:rsidP="008F1226" w:rsidRDefault="008F1226" w14:paraId="16A6E23E" w14:textId="02F52444">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8F1226">
              <w:rPr>
                <w:b/>
                <w:bCs/>
                <w:sz w:val="24"/>
                <w:szCs w:val="24"/>
                <w:u w:val="single"/>
              </w:rPr>
              <w:t>Changing me</w:t>
            </w:r>
          </w:p>
          <w:p w:rsidRPr="00482A6F" w:rsidR="0055654F" w:rsidP="0055654F" w:rsidRDefault="00482A6F" w14:paraId="4A353861" w14:textId="7A908E0F">
            <w:pPr>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482A6F">
              <w:rPr>
                <w:sz w:val="20"/>
                <w:szCs w:val="20"/>
              </w:rPr>
              <w:t>S</w:t>
            </w:r>
            <w:r w:rsidRPr="00482A6F">
              <w:rPr>
                <w:sz w:val="20"/>
                <w:szCs w:val="20"/>
              </w:rPr>
              <w:t>elf-image Body-image Puberty and feelings Conception to birth Reflections about change Physical attraction Respect and consent Boyfriends/girlfriends Sexting Transition</w:t>
            </w:r>
          </w:p>
        </w:tc>
      </w:tr>
      <w:tr w:rsidRPr="00C348DE" w:rsidR="001E7952" w:rsidTr="007D34E9" w14:paraId="2CD573FB" w14:textId="77777777">
        <w:trPr>
          <w:trHeight w:val="2781"/>
        </w:trPr>
        <w:tc>
          <w:tcPr>
            <w:cnfStyle w:val="001000000000" w:firstRow="0" w:lastRow="0" w:firstColumn="1" w:lastColumn="0" w:oddVBand="0" w:evenVBand="0" w:oddHBand="0" w:evenHBand="0" w:firstRowFirstColumn="0" w:firstRowLastColumn="0" w:lastRowFirstColumn="0" w:lastRowLastColumn="0"/>
            <w:tcW w:w="1418" w:type="dxa"/>
            <w:shd w:val="clear" w:color="auto" w:fill="ECACFE"/>
            <w:vAlign w:val="center"/>
          </w:tcPr>
          <w:p w:rsidRPr="00C348DE" w:rsidR="001E7952" w:rsidP="0055654F" w:rsidRDefault="001E7952" w14:paraId="5CE64608" w14:textId="506B5AB2">
            <w:pPr>
              <w:jc w:val="center"/>
              <w:rPr>
                <w:sz w:val="28"/>
                <w:szCs w:val="28"/>
                <w:u w:val="single"/>
              </w:rPr>
            </w:pPr>
            <w:r>
              <w:rPr>
                <w:sz w:val="28"/>
                <w:szCs w:val="28"/>
                <w:u w:val="single"/>
              </w:rPr>
              <w:t xml:space="preserve">Year 7 </w:t>
            </w:r>
          </w:p>
        </w:tc>
        <w:tc>
          <w:tcPr>
            <w:tcW w:w="2353" w:type="dxa"/>
          </w:tcPr>
          <w:p w:rsidRPr="00DD060F" w:rsidR="001E7952" w:rsidP="00DD060F" w:rsidRDefault="00696270" w14:paraId="756839D7"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2"/>
                <w:szCs w:val="22"/>
              </w:rPr>
            </w:pPr>
            <w:r w:rsidRPr="00DD060F">
              <w:rPr>
                <w:rFonts w:asciiTheme="minorHAnsi" w:hAnsiTheme="minorHAnsi" w:cstheme="minorHAnsi"/>
                <w:b/>
                <w:bCs/>
                <w:sz w:val="22"/>
                <w:szCs w:val="22"/>
              </w:rPr>
              <w:t>Health and Wellbeing</w:t>
            </w:r>
          </w:p>
          <w:p w:rsidRPr="00DD060F" w:rsidR="000B596D" w:rsidP="001E572D" w:rsidRDefault="00637E30" w14:paraId="5D39CD72" w14:textId="7DE2F6FC">
            <w:pPr>
              <w:pStyle w:val="paragraph"/>
              <w:spacing w:before="0" w:beforeAutospacing="0" w:after="0" w:afterAutospacing="0"/>
              <w:ind w:left="345"/>
              <w:jc w:val="center"/>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2"/>
                <w:szCs w:val="22"/>
              </w:rPr>
            </w:pPr>
            <w:r w:rsidRPr="00DD060F">
              <w:rPr>
                <w:rFonts w:asciiTheme="minorHAnsi" w:hAnsiTheme="minorHAnsi" w:cstheme="minorHAnsi"/>
                <w:b/>
                <w:bCs/>
                <w:sz w:val="22"/>
                <w:szCs w:val="22"/>
              </w:rPr>
              <w:t>-</w:t>
            </w:r>
            <w:r w:rsidRPr="00DD060F" w:rsidR="000B596D">
              <w:rPr>
                <w:rFonts w:asciiTheme="minorHAnsi" w:hAnsiTheme="minorHAnsi" w:cstheme="minorHAnsi"/>
                <w:b/>
                <w:bCs/>
                <w:sz w:val="22"/>
                <w:szCs w:val="22"/>
              </w:rPr>
              <w:t>Transition and safety</w:t>
            </w:r>
          </w:p>
          <w:p w:rsidR="000B596D" w:rsidP="001E572D" w:rsidRDefault="000B596D" w14:paraId="21CE7830" w14:textId="77777777">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p>
          <w:p w:rsidRPr="007D34E9" w:rsidR="00696270" w:rsidP="007D34E9" w:rsidRDefault="00B17F51" w14:paraId="5863C595" w14:textId="14DBFF82">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sz w:val="20"/>
                <w:szCs w:val="20"/>
              </w:rPr>
            </w:pPr>
            <w:r w:rsidRPr="00B17F51">
              <w:rPr>
                <w:rFonts w:asciiTheme="minorHAnsi" w:hAnsiTheme="minorHAnsi" w:cstheme="minorHAnsi"/>
                <w:sz w:val="20"/>
                <w:szCs w:val="20"/>
              </w:rPr>
              <w:t xml:space="preserve">Including </w:t>
            </w:r>
            <w:proofErr w:type="gramStart"/>
            <w:r w:rsidRPr="00B17F51">
              <w:rPr>
                <w:rFonts w:asciiTheme="minorHAnsi" w:hAnsiTheme="minorHAnsi" w:cstheme="minorHAnsi"/>
                <w:sz w:val="20"/>
                <w:szCs w:val="20"/>
              </w:rPr>
              <w:t>tr</w:t>
            </w:r>
            <w:r w:rsidRPr="00B17F51" w:rsidR="006B5787">
              <w:rPr>
                <w:rFonts w:asciiTheme="minorHAnsi" w:hAnsiTheme="minorHAnsi" w:cstheme="minorHAnsi"/>
                <w:sz w:val="20"/>
                <w:szCs w:val="20"/>
              </w:rPr>
              <w:t xml:space="preserve">ansition </w:t>
            </w:r>
            <w:r w:rsidRPr="00B17F51">
              <w:rPr>
                <w:rFonts w:asciiTheme="minorHAnsi" w:hAnsiTheme="minorHAnsi" w:cstheme="minorHAnsi"/>
                <w:sz w:val="20"/>
                <w:szCs w:val="20"/>
              </w:rPr>
              <w:t>,</w:t>
            </w:r>
            <w:proofErr w:type="gramEnd"/>
            <w:r w:rsidRPr="00B17F51">
              <w:rPr>
                <w:rFonts w:asciiTheme="minorHAnsi" w:hAnsiTheme="minorHAnsi" w:cstheme="minorHAnsi"/>
                <w:sz w:val="20"/>
                <w:szCs w:val="20"/>
              </w:rPr>
              <w:t xml:space="preserve"> R</w:t>
            </w:r>
            <w:r w:rsidRPr="00B17F51" w:rsidR="006B5787">
              <w:rPr>
                <w:rFonts w:asciiTheme="minorHAnsi" w:hAnsiTheme="minorHAnsi" w:cstheme="minorHAnsi"/>
                <w:sz w:val="20"/>
                <w:szCs w:val="20"/>
              </w:rPr>
              <w:t>espect values</w:t>
            </w:r>
            <w:r w:rsidRPr="00B17F51">
              <w:rPr>
                <w:rFonts w:asciiTheme="minorHAnsi" w:hAnsiTheme="minorHAnsi" w:cstheme="minorHAnsi"/>
                <w:sz w:val="20"/>
                <w:szCs w:val="20"/>
              </w:rPr>
              <w:t>, getting</w:t>
            </w:r>
            <w:r w:rsidRPr="00B17F51" w:rsidR="006B5787">
              <w:rPr>
                <w:rFonts w:asciiTheme="minorHAnsi" w:hAnsiTheme="minorHAnsi" w:cstheme="minorHAnsi"/>
                <w:sz w:val="20"/>
                <w:szCs w:val="20"/>
              </w:rPr>
              <w:t xml:space="preserve"> help and signposting</w:t>
            </w:r>
            <w:r w:rsidRPr="00B17F51">
              <w:rPr>
                <w:rFonts w:asciiTheme="minorHAnsi" w:hAnsiTheme="minorHAnsi" w:cstheme="minorHAnsi"/>
                <w:sz w:val="20"/>
                <w:szCs w:val="20"/>
              </w:rPr>
              <w:t>, F</w:t>
            </w:r>
            <w:r w:rsidRPr="00B17F51" w:rsidR="006B5787">
              <w:rPr>
                <w:rFonts w:asciiTheme="minorHAnsi" w:hAnsiTheme="minorHAnsi" w:cstheme="minorHAnsi"/>
                <w:sz w:val="20"/>
                <w:szCs w:val="20"/>
              </w:rPr>
              <w:t>irst aid</w:t>
            </w:r>
            <w:r w:rsidRPr="00B17F51">
              <w:rPr>
                <w:rFonts w:asciiTheme="minorHAnsi" w:hAnsiTheme="minorHAnsi" w:cstheme="minorHAnsi"/>
                <w:sz w:val="20"/>
                <w:szCs w:val="20"/>
              </w:rPr>
              <w:t xml:space="preserve">, </w:t>
            </w:r>
            <w:r w:rsidRPr="00B17F51" w:rsidR="006B5787">
              <w:rPr>
                <w:rFonts w:asciiTheme="minorHAnsi" w:hAnsiTheme="minorHAnsi" w:cstheme="minorHAnsi"/>
                <w:sz w:val="20"/>
                <w:szCs w:val="20"/>
              </w:rPr>
              <w:t>Road safet</w:t>
            </w:r>
            <w:r w:rsidRPr="00B17F51">
              <w:rPr>
                <w:rFonts w:asciiTheme="minorHAnsi" w:hAnsiTheme="minorHAnsi" w:cstheme="minorHAnsi"/>
                <w:sz w:val="20"/>
                <w:szCs w:val="20"/>
              </w:rPr>
              <w:t>y, Safely on the railway, Firework safety.</w:t>
            </w:r>
          </w:p>
          <w:p w:rsidR="00696270" w:rsidP="001E572D" w:rsidRDefault="00696270" w14:paraId="0919804B" w14:textId="302F9A5B">
            <w:pPr>
              <w:pStyle w:val="paragraph"/>
              <w:spacing w:before="0" w:beforeAutospacing="0" w:after="0" w:afterAutospacing="0"/>
              <w:ind w:left="345"/>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b/>
                <w:bCs/>
                <w:sz w:val="18"/>
                <w:szCs w:val="18"/>
              </w:rPr>
            </w:pPr>
          </w:p>
        </w:tc>
        <w:tc>
          <w:tcPr>
            <w:tcW w:w="2352" w:type="dxa"/>
          </w:tcPr>
          <w:p w:rsidRPr="00DD060F" w:rsidR="001E7952" w:rsidP="001E572D" w:rsidRDefault="0097235C" w14:paraId="74394F41" w14:textId="16FF604E">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b/>
                <w:bCs/>
                <w:sz w:val="22"/>
                <w:szCs w:val="22"/>
              </w:rPr>
            </w:pPr>
            <w:r w:rsidRPr="00DD060F">
              <w:rPr>
                <w:rStyle w:val="normaltextrun"/>
                <w:rFonts w:ascii="Calibri" w:hAnsi="Calibri" w:cs="Calibri"/>
                <w:b/>
                <w:bCs/>
                <w:sz w:val="22"/>
                <w:szCs w:val="22"/>
              </w:rPr>
              <w:t>Living the wider world</w:t>
            </w:r>
          </w:p>
          <w:p w:rsidRPr="00DD060F" w:rsidR="000B596D" w:rsidP="001E572D" w:rsidRDefault="00637E30" w14:paraId="6865DE20" w14:textId="072A2C8B">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b/>
                <w:bCs/>
                <w:sz w:val="22"/>
                <w:szCs w:val="22"/>
              </w:rPr>
            </w:pPr>
            <w:r w:rsidRPr="00DD060F">
              <w:rPr>
                <w:rStyle w:val="normaltextrun"/>
                <w:rFonts w:ascii="Calibri" w:hAnsi="Calibri" w:cs="Calibri"/>
                <w:b/>
                <w:bCs/>
                <w:sz w:val="22"/>
                <w:szCs w:val="22"/>
              </w:rPr>
              <w:t xml:space="preserve">-Careers and broadening horizons </w:t>
            </w:r>
          </w:p>
          <w:p w:rsidR="00FD5C7C" w:rsidP="001E572D" w:rsidRDefault="00FD5C7C" w14:paraId="6E415A66" w14:textId="77777777">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b/>
                <w:bCs/>
                <w:sz w:val="18"/>
                <w:szCs w:val="18"/>
              </w:rPr>
            </w:pPr>
          </w:p>
          <w:p w:rsidRPr="00FD5C7C" w:rsidR="00A73E46" w:rsidP="001E572D" w:rsidRDefault="00637E30" w14:paraId="325B797D" w14:textId="6378350B">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Pr>
                <w:rStyle w:val="normaltextrun"/>
                <w:rFonts w:ascii="Calibri" w:hAnsi="Calibri" w:cs="Calibri"/>
                <w:sz w:val="18"/>
                <w:szCs w:val="18"/>
              </w:rPr>
              <w:t>Including w</w:t>
            </w:r>
            <w:r w:rsidRPr="00FD5C7C" w:rsidR="00A73E46">
              <w:rPr>
                <w:rStyle w:val="normaltextrun"/>
                <w:rFonts w:ascii="Calibri" w:hAnsi="Calibri" w:cs="Calibri"/>
                <w:sz w:val="18"/>
                <w:szCs w:val="18"/>
              </w:rPr>
              <w:t xml:space="preserve">hat is a career? Future pathways, </w:t>
            </w:r>
            <w:r w:rsidRPr="00FD5C7C" w:rsidR="00FD5C7C">
              <w:rPr>
                <w:rStyle w:val="normaltextrun"/>
                <w:rFonts w:ascii="Calibri" w:hAnsi="Calibri" w:cs="Calibri"/>
                <w:sz w:val="18"/>
                <w:szCs w:val="18"/>
              </w:rPr>
              <w:t xml:space="preserve">skills, qualities and goals, career journey, </w:t>
            </w:r>
            <w:proofErr w:type="gramStart"/>
            <w:r w:rsidRPr="00FD5C7C" w:rsidR="00FD5C7C">
              <w:rPr>
                <w:rStyle w:val="normaltextrun"/>
                <w:rFonts w:ascii="Calibri" w:hAnsi="Calibri" w:cs="Calibri"/>
                <w:sz w:val="18"/>
                <w:szCs w:val="18"/>
              </w:rPr>
              <w:t>careers</w:t>
            </w:r>
            <w:proofErr w:type="gramEnd"/>
            <w:r w:rsidRPr="00FD5C7C" w:rsidR="00FD5C7C">
              <w:rPr>
                <w:rStyle w:val="normaltextrun"/>
                <w:rFonts w:ascii="Calibri" w:hAnsi="Calibri" w:cs="Calibri"/>
                <w:sz w:val="18"/>
                <w:szCs w:val="18"/>
              </w:rPr>
              <w:t xml:space="preserve"> and the curriculum</w:t>
            </w:r>
          </w:p>
        </w:tc>
        <w:tc>
          <w:tcPr>
            <w:tcW w:w="2355" w:type="dxa"/>
          </w:tcPr>
          <w:p w:rsidRPr="00DD060F" w:rsidR="00607986" w:rsidP="001E572D" w:rsidRDefault="0097235C" w14:paraId="04126CCD" w14:textId="77777777">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b/>
                <w:bCs/>
                <w:sz w:val="22"/>
                <w:szCs w:val="22"/>
              </w:rPr>
            </w:pPr>
            <w:r w:rsidRPr="00DD060F">
              <w:rPr>
                <w:rStyle w:val="normaltextrun"/>
                <w:rFonts w:ascii="Calibri" w:hAnsi="Calibri" w:cs="Calibri"/>
                <w:b/>
                <w:bCs/>
                <w:sz w:val="22"/>
                <w:szCs w:val="22"/>
              </w:rPr>
              <w:t>Re</w:t>
            </w:r>
            <w:r w:rsidRPr="00DD060F" w:rsidR="00F40FB9">
              <w:rPr>
                <w:rStyle w:val="normaltextrun"/>
                <w:rFonts w:ascii="Calibri" w:hAnsi="Calibri" w:cs="Calibri"/>
                <w:b/>
                <w:bCs/>
                <w:sz w:val="22"/>
                <w:szCs w:val="22"/>
              </w:rPr>
              <w:t>lationships</w:t>
            </w:r>
          </w:p>
          <w:p w:rsidRPr="00DD060F" w:rsidR="001E2B9F" w:rsidP="001E572D" w:rsidRDefault="001E2B9F" w14:paraId="71E54E74" w14:textId="64378A33">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b/>
                <w:bCs/>
                <w:sz w:val="22"/>
                <w:szCs w:val="22"/>
              </w:rPr>
            </w:pPr>
            <w:r w:rsidRPr="00DD060F">
              <w:rPr>
                <w:rStyle w:val="normaltextrun"/>
                <w:rFonts w:ascii="Calibri" w:hAnsi="Calibri" w:cs="Calibri"/>
                <w:b/>
                <w:bCs/>
                <w:sz w:val="22"/>
                <w:szCs w:val="22"/>
              </w:rPr>
              <w:t xml:space="preserve">-Friendships and bullying </w:t>
            </w:r>
          </w:p>
          <w:p w:rsidR="00607986" w:rsidP="001E572D" w:rsidRDefault="00607986" w14:paraId="4AD2950C" w14:textId="77777777">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b/>
                <w:bCs/>
                <w:sz w:val="18"/>
                <w:szCs w:val="18"/>
              </w:rPr>
            </w:pPr>
          </w:p>
          <w:p w:rsidRPr="001E572D" w:rsidR="001E7952" w:rsidP="001E572D" w:rsidRDefault="00607986" w14:paraId="7A508BBF" w14:textId="0B395FB3">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001E572D">
              <w:rPr>
                <w:rStyle w:val="normaltextrun"/>
                <w:rFonts w:ascii="Calibri" w:hAnsi="Calibri" w:cs="Calibri"/>
                <w:sz w:val="18"/>
                <w:szCs w:val="18"/>
              </w:rPr>
              <w:t xml:space="preserve">Healthy and unhealthy friendships, </w:t>
            </w:r>
            <w:proofErr w:type="gramStart"/>
            <w:r w:rsidRPr="001E572D">
              <w:rPr>
                <w:rStyle w:val="normaltextrun"/>
                <w:rFonts w:ascii="Calibri" w:hAnsi="Calibri" w:cs="Calibri"/>
                <w:sz w:val="18"/>
                <w:szCs w:val="18"/>
              </w:rPr>
              <w:t>conflict  and</w:t>
            </w:r>
            <w:proofErr w:type="gramEnd"/>
            <w:r w:rsidRPr="001E572D">
              <w:rPr>
                <w:rStyle w:val="normaltextrun"/>
                <w:rFonts w:ascii="Calibri" w:hAnsi="Calibri" w:cs="Calibri"/>
                <w:sz w:val="18"/>
                <w:szCs w:val="18"/>
              </w:rPr>
              <w:t xml:space="preserve"> resolution , </w:t>
            </w:r>
            <w:r w:rsidRPr="001E572D" w:rsidR="001E572D">
              <w:rPr>
                <w:rStyle w:val="normaltextrun"/>
                <w:rFonts w:ascii="Calibri" w:hAnsi="Calibri" w:cs="Calibri"/>
                <w:sz w:val="18"/>
                <w:szCs w:val="18"/>
              </w:rPr>
              <w:t>banter vs bullying, maintaining friends, forgiveness.</w:t>
            </w:r>
          </w:p>
        </w:tc>
        <w:tc>
          <w:tcPr>
            <w:tcW w:w="2355" w:type="dxa"/>
          </w:tcPr>
          <w:p w:rsidRPr="00DD060F" w:rsidR="001E2B9F" w:rsidP="002A3BAC" w:rsidRDefault="001E2B9F" w14:paraId="6CB4955D" w14:textId="6BD5B8C1">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b/>
                <w:bCs/>
                <w:sz w:val="22"/>
                <w:szCs w:val="22"/>
              </w:rPr>
            </w:pPr>
            <w:r w:rsidRPr="00DD060F">
              <w:rPr>
                <w:rStyle w:val="normaltextrun"/>
                <w:rFonts w:ascii="Calibri" w:hAnsi="Calibri" w:cs="Calibri"/>
                <w:b/>
                <w:bCs/>
                <w:sz w:val="22"/>
                <w:szCs w:val="22"/>
              </w:rPr>
              <w:t xml:space="preserve">Health and wellbeing </w:t>
            </w:r>
          </w:p>
          <w:p w:rsidRPr="00DD060F" w:rsidR="00C96B20" w:rsidP="00C96B20" w:rsidRDefault="00C96B20" w14:paraId="76E708C1" w14:textId="77777777">
            <w:pPr>
              <w:pStyle w:val="paragraph"/>
              <w:numPr>
                <w:ilvl w:val="0"/>
                <w:numId w:val="4"/>
              </w:numPr>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b/>
                <w:bCs/>
                <w:sz w:val="22"/>
                <w:szCs w:val="22"/>
              </w:rPr>
            </w:pPr>
            <w:r w:rsidRPr="00DD060F">
              <w:rPr>
                <w:rStyle w:val="normaltextrun"/>
                <w:rFonts w:ascii="Calibri" w:hAnsi="Calibri" w:cs="Calibri"/>
                <w:b/>
                <w:bCs/>
                <w:sz w:val="22"/>
                <w:szCs w:val="22"/>
              </w:rPr>
              <w:t xml:space="preserve">Health and hygiene </w:t>
            </w:r>
          </w:p>
          <w:p w:rsidRPr="002A3BAC" w:rsidR="00C96B20" w:rsidP="00C96B20" w:rsidRDefault="00C96B20" w14:paraId="7F0E0855" w14:textId="4A3514B5">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002A3BAC">
              <w:rPr>
                <w:rStyle w:val="normaltextrun"/>
                <w:rFonts w:ascii="Calibri" w:hAnsi="Calibri" w:cs="Calibri"/>
                <w:sz w:val="18"/>
                <w:szCs w:val="18"/>
              </w:rPr>
              <w:t xml:space="preserve">Including diet, exercise, dental hygiene </w:t>
            </w:r>
            <w:r w:rsidRPr="002A3BAC" w:rsidR="002A3BAC">
              <w:rPr>
                <w:rStyle w:val="normaltextrun"/>
                <w:rFonts w:ascii="Calibri" w:hAnsi="Calibri" w:cs="Calibri"/>
                <w:sz w:val="18"/>
                <w:szCs w:val="18"/>
              </w:rPr>
              <w:t xml:space="preserve">vaccinations, and puberty. </w:t>
            </w:r>
          </w:p>
        </w:tc>
        <w:tc>
          <w:tcPr>
            <w:tcW w:w="2355" w:type="dxa"/>
          </w:tcPr>
          <w:p w:rsidRPr="00DD060F" w:rsidR="001E7952" w:rsidP="001E572D" w:rsidRDefault="00DC34BD" w14:paraId="506B40B5" w14:textId="77777777">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b/>
                <w:bCs/>
                <w:sz w:val="22"/>
                <w:szCs w:val="22"/>
              </w:rPr>
            </w:pPr>
            <w:r w:rsidRPr="00DD060F">
              <w:rPr>
                <w:rStyle w:val="normaltextrun"/>
                <w:rFonts w:ascii="Calibri" w:hAnsi="Calibri" w:cs="Calibri"/>
                <w:b/>
                <w:bCs/>
                <w:sz w:val="22"/>
                <w:szCs w:val="22"/>
              </w:rPr>
              <w:t xml:space="preserve">Living in the wider </w:t>
            </w:r>
            <w:r w:rsidRPr="00DD060F" w:rsidR="009C1F35">
              <w:rPr>
                <w:rStyle w:val="normaltextrun"/>
                <w:rFonts w:ascii="Calibri" w:hAnsi="Calibri" w:cs="Calibri"/>
                <w:b/>
                <w:bCs/>
                <w:sz w:val="22"/>
                <w:szCs w:val="22"/>
              </w:rPr>
              <w:t xml:space="preserve">world </w:t>
            </w:r>
          </w:p>
          <w:p w:rsidRPr="00DD060F" w:rsidR="009C1F35" w:rsidP="009C1F35" w:rsidRDefault="009C1F35" w14:paraId="4B4FAD6B" w14:textId="77777777">
            <w:pPr>
              <w:pStyle w:val="paragraph"/>
              <w:numPr>
                <w:ilvl w:val="0"/>
                <w:numId w:val="4"/>
              </w:numPr>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b/>
                <w:bCs/>
                <w:sz w:val="22"/>
                <w:szCs w:val="22"/>
              </w:rPr>
            </w:pPr>
            <w:r w:rsidRPr="00DD060F">
              <w:rPr>
                <w:rStyle w:val="normaltextrun"/>
                <w:rFonts w:ascii="Calibri" w:hAnsi="Calibri" w:cs="Calibri"/>
                <w:b/>
                <w:bCs/>
                <w:sz w:val="22"/>
                <w:szCs w:val="22"/>
              </w:rPr>
              <w:t xml:space="preserve">Digital Literacy </w:t>
            </w:r>
          </w:p>
          <w:p w:rsidR="009C1F35" w:rsidP="009C1F35" w:rsidRDefault="009C1F35" w14:paraId="4596C57F" w14:textId="77777777">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b/>
                <w:bCs/>
                <w:sz w:val="18"/>
                <w:szCs w:val="18"/>
              </w:rPr>
            </w:pPr>
          </w:p>
          <w:p w:rsidRPr="00F94D92" w:rsidR="009C1F35" w:rsidP="009C1F35" w:rsidRDefault="00EF4F80" w14:paraId="58629F16" w14:textId="2D42033E">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Pr>
                <w:rStyle w:val="normaltextrun"/>
                <w:rFonts w:ascii="Calibri" w:hAnsi="Calibri" w:cs="Calibri"/>
                <w:sz w:val="18"/>
                <w:szCs w:val="18"/>
              </w:rPr>
              <w:t>Including, d</w:t>
            </w:r>
            <w:r w:rsidRPr="00F94D92" w:rsidR="009C1F35">
              <w:rPr>
                <w:rStyle w:val="normaltextrun"/>
                <w:rFonts w:ascii="Calibri" w:hAnsi="Calibri" w:cs="Calibri"/>
                <w:sz w:val="18"/>
                <w:szCs w:val="18"/>
              </w:rPr>
              <w:t xml:space="preserve">igital footprint, employability and online presence, trolling, fake news, </w:t>
            </w:r>
            <w:r w:rsidRPr="00F94D92" w:rsidR="00F94D92">
              <w:rPr>
                <w:rStyle w:val="normaltextrun"/>
                <w:rFonts w:ascii="Calibri" w:hAnsi="Calibri" w:cs="Calibri"/>
                <w:sz w:val="18"/>
                <w:szCs w:val="18"/>
              </w:rPr>
              <w:t xml:space="preserve">online scams, impact of advertising </w:t>
            </w:r>
          </w:p>
        </w:tc>
        <w:tc>
          <w:tcPr>
            <w:tcW w:w="2374" w:type="dxa"/>
          </w:tcPr>
          <w:p w:rsidRPr="0039332E" w:rsidR="001E7952" w:rsidP="001E572D" w:rsidRDefault="00F94D92" w14:paraId="719B7ABD" w14:textId="77777777">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b/>
                <w:bCs/>
                <w:sz w:val="22"/>
                <w:szCs w:val="22"/>
              </w:rPr>
            </w:pPr>
            <w:r w:rsidRPr="0039332E">
              <w:rPr>
                <w:rStyle w:val="normaltextrun"/>
                <w:rFonts w:ascii="Calibri" w:hAnsi="Calibri" w:cs="Calibri"/>
                <w:b/>
                <w:bCs/>
                <w:sz w:val="22"/>
                <w:szCs w:val="22"/>
              </w:rPr>
              <w:t xml:space="preserve">Relationships </w:t>
            </w:r>
          </w:p>
          <w:p w:rsidRPr="0039332E" w:rsidR="00F94D92" w:rsidP="00F94D92" w:rsidRDefault="00F94D92" w14:paraId="161B3C5B" w14:textId="77777777">
            <w:pPr>
              <w:pStyle w:val="paragraph"/>
              <w:numPr>
                <w:ilvl w:val="0"/>
                <w:numId w:val="4"/>
              </w:numPr>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b/>
                <w:bCs/>
                <w:sz w:val="22"/>
                <w:szCs w:val="22"/>
              </w:rPr>
            </w:pPr>
            <w:r w:rsidRPr="0039332E">
              <w:rPr>
                <w:rStyle w:val="normaltextrun"/>
                <w:rFonts w:ascii="Calibri" w:hAnsi="Calibri" w:cs="Calibri"/>
                <w:b/>
                <w:bCs/>
                <w:sz w:val="22"/>
                <w:szCs w:val="22"/>
              </w:rPr>
              <w:t xml:space="preserve">Diversity </w:t>
            </w:r>
          </w:p>
          <w:p w:rsidR="00F94D92" w:rsidP="00F94D92" w:rsidRDefault="00F94D92" w14:paraId="17752FD3" w14:textId="77777777">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b/>
                <w:bCs/>
                <w:sz w:val="18"/>
                <w:szCs w:val="18"/>
              </w:rPr>
            </w:pPr>
          </w:p>
          <w:p w:rsidRPr="007D34E9" w:rsidR="00F94D92" w:rsidP="00F94D92" w:rsidRDefault="00EF4F80" w14:paraId="5A7DF2B8" w14:textId="713186F9">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007D34E9">
              <w:rPr>
                <w:rStyle w:val="normaltextrun"/>
                <w:rFonts w:ascii="Calibri" w:hAnsi="Calibri" w:cs="Calibri"/>
                <w:sz w:val="18"/>
                <w:szCs w:val="18"/>
              </w:rPr>
              <w:t xml:space="preserve">Including </w:t>
            </w:r>
            <w:r w:rsidRPr="007D34E9" w:rsidR="007D34E9">
              <w:rPr>
                <w:rStyle w:val="normaltextrun"/>
                <w:rFonts w:ascii="Calibri" w:hAnsi="Calibri" w:cs="Calibri"/>
                <w:sz w:val="18"/>
                <w:szCs w:val="18"/>
              </w:rPr>
              <w:t>British</w:t>
            </w:r>
            <w:r w:rsidRPr="007D34E9">
              <w:rPr>
                <w:rStyle w:val="normaltextrun"/>
                <w:rFonts w:ascii="Calibri" w:hAnsi="Calibri" w:cs="Calibri"/>
                <w:sz w:val="18"/>
                <w:szCs w:val="18"/>
              </w:rPr>
              <w:t xml:space="preserve"> values, </w:t>
            </w:r>
            <w:r w:rsidRPr="007D34E9" w:rsidR="007D34E9">
              <w:rPr>
                <w:rStyle w:val="normaltextrun"/>
                <w:rFonts w:ascii="Calibri" w:hAnsi="Calibri" w:cs="Calibri"/>
                <w:sz w:val="18"/>
                <w:szCs w:val="18"/>
              </w:rPr>
              <w:t xml:space="preserve">protected characteristics, religion, race, sexual orientation, gender, </w:t>
            </w:r>
            <w:proofErr w:type="gramStart"/>
            <w:r w:rsidRPr="007D34E9" w:rsidR="007D34E9">
              <w:rPr>
                <w:rStyle w:val="normaltextrun"/>
                <w:rFonts w:ascii="Calibri" w:hAnsi="Calibri" w:cs="Calibri"/>
                <w:sz w:val="18"/>
                <w:szCs w:val="18"/>
              </w:rPr>
              <w:t>prejudice</w:t>
            </w:r>
            <w:proofErr w:type="gramEnd"/>
            <w:r w:rsidRPr="007D34E9" w:rsidR="007D34E9">
              <w:rPr>
                <w:rStyle w:val="normaltextrun"/>
                <w:rFonts w:ascii="Calibri" w:hAnsi="Calibri" w:cs="Calibri"/>
                <w:sz w:val="18"/>
                <w:szCs w:val="18"/>
              </w:rPr>
              <w:t xml:space="preserve"> and discrimination  </w:t>
            </w:r>
          </w:p>
        </w:tc>
      </w:tr>
    </w:tbl>
    <w:p w:rsidR="00136BB2" w:rsidP="00136BB2" w:rsidRDefault="00136BB2" w14:paraId="579348FB" w14:textId="77777777">
      <w:pPr>
        <w:rPr>
          <w:b/>
          <w:bCs/>
          <w:u w:val="single"/>
        </w:rPr>
      </w:pPr>
    </w:p>
    <w:p w:rsidR="00636DE7" w:rsidP="00636DE7" w:rsidRDefault="00636DE7" w14:paraId="586A9CC5" w14:textId="77777777">
      <w:pPr>
        <w:tabs>
          <w:tab w:val="left" w:pos="2224"/>
        </w:tabs>
      </w:pPr>
    </w:p>
    <w:p w:rsidRPr="00136BB2" w:rsidR="005C11A5" w:rsidP="00B17F51" w:rsidRDefault="005C11A5" w14:paraId="68218BA5" w14:textId="77777777">
      <w:pPr>
        <w:tabs>
          <w:tab w:val="left" w:pos="2224"/>
        </w:tabs>
      </w:pPr>
    </w:p>
    <w:sectPr w:rsidRPr="00136BB2" w:rsidR="005C11A5" w:rsidSect="00322A45">
      <w:headerReference w:type="default" r:id="rId10"/>
      <w:footerReference w:type="defaul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B19D7" w:rsidP="005A0010" w:rsidRDefault="005B19D7" w14:paraId="52CD2719" w14:textId="77777777">
      <w:pPr>
        <w:spacing w:after="0" w:line="240" w:lineRule="auto"/>
      </w:pPr>
      <w:r>
        <w:separator/>
      </w:r>
    </w:p>
  </w:endnote>
  <w:endnote w:type="continuationSeparator" w:id="0">
    <w:p w:rsidR="005B19D7" w:rsidP="005A0010" w:rsidRDefault="005B19D7" w14:paraId="773616F5" w14:textId="77777777">
      <w:pPr>
        <w:spacing w:after="0" w:line="240" w:lineRule="auto"/>
      </w:pPr>
      <w:r>
        <w:continuationSeparator/>
      </w:r>
    </w:p>
  </w:endnote>
  <w:endnote w:type="continuationNotice" w:id="1">
    <w:p w:rsidR="005B19D7" w:rsidRDefault="005B19D7" w14:paraId="4D825554"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p14">
  <w:p w:rsidR="003439A4" w:rsidRDefault="001962D0" w14:paraId="634F2079" w14:textId="5F90D906">
    <w:pPr>
      <w:pStyle w:val="Footer"/>
    </w:pPr>
    <w:r>
      <w:rPr>
        <w:noProof/>
      </w:rPr>
      <mc:AlternateContent>
        <mc:Choice Requires="wps">
          <w:drawing>
            <wp:anchor distT="0" distB="0" distL="114300" distR="114300" simplePos="0" relativeHeight="251658244" behindDoc="0" locked="0" layoutInCell="0" allowOverlap="1" wp14:anchorId="52E29E02" wp14:editId="043D0D7F">
              <wp:simplePos x="0" y="0"/>
              <wp:positionH relativeFrom="page">
                <wp:posOffset>0</wp:posOffset>
              </wp:positionH>
              <wp:positionV relativeFrom="page">
                <wp:posOffset>7096125</wp:posOffset>
              </wp:positionV>
              <wp:extent cx="10692130" cy="273050"/>
              <wp:effectExtent l="0" t="0" r="0" b="12700"/>
              <wp:wrapNone/>
              <wp:docPr id="4" name="Text Box 4" descr="{&quot;HashCode&quot;:-45436510,&quot;Height&quot;:595.0,&quot;Width&quot;:841.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1069213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Pr="001962D0" w:rsidR="001962D0" w:rsidP="001962D0" w:rsidRDefault="001962D0" w14:paraId="13EAA508" w14:textId="4EA29BB8">
                          <w:pPr>
                            <w:spacing w:after="0"/>
                            <w:rPr>
                              <w:rFonts w:ascii="Calibri" w:hAnsi="Calibri" w:cs="Calibri"/>
                              <w:color w:val="000000"/>
                              <w:sz w:val="20"/>
                            </w:rPr>
                          </w:pPr>
                          <w:r w:rsidRPr="001962D0">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id="_x0000_t202" coordsize="21600,21600" o:spt="202" path="m,l,21600r21600,l21600,xe" w14:anchorId="52E29E02">
              <v:stroke joinstyle="miter"/>
              <v:path gradientshapeok="t" o:connecttype="rect"/>
            </v:shapetype>
            <v:shape id="Text Box 4" style="position:absolute;margin-left:0;margin-top:558.75pt;width:841.9pt;height:21.5pt;z-index:251658244;visibility:visible;mso-wrap-style:square;mso-wrap-distance-left:9pt;mso-wrap-distance-top:0;mso-wrap-distance-right:9pt;mso-wrap-distance-bottom:0;mso-position-horizontal:absolute;mso-position-horizontal-relative:page;mso-position-vertical:absolute;mso-position-vertical-relative:page;v-text-anchor:bottom" alt="{&quot;HashCode&quot;:-45436510,&quot;Height&quot;:595.0,&quot;Width&quot;:841.0,&quot;Placement&quot;:&quot;Footer&quot;,&quot;Index&quot;:&quot;Primary&quot;,&quot;Section&quot;:1,&quot;Top&quot;:0.0,&quot;Left&quot;:0.0}" o:spid="_x0000_s1028"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">
              <v:textbox inset="20pt,0,,0">
                <w:txbxContent>
                  <w:p w:rsidRPr="001962D0" w:rsidR="001962D0" w:rsidP="001962D0" w:rsidRDefault="001962D0" w14:paraId="13EAA508" w14:textId="4EA29BB8">
                    <w:pPr>
                      <w:spacing w:after="0"/>
                      <w:rPr>
                        <w:rFonts w:ascii="Calibri" w:hAnsi="Calibri" w:cs="Calibri"/>
                        <w:color w:val="000000"/>
                        <w:sz w:val="20"/>
                      </w:rPr>
                    </w:pPr>
                    <w:r w:rsidRPr="001962D0">
                      <w:rPr>
                        <w:rFonts w:ascii="Calibri" w:hAnsi="Calibri" w:cs="Calibri"/>
                        <w:color w:val="000000"/>
                        <w:sz w:val="20"/>
                      </w:rPr>
                      <w:t>Public</w:t>
                    </w:r>
                  </w:p>
                </w:txbxContent>
              </v:textbox>
              <w10:wrap anchorx="page" anchory="page"/>
            </v:shape>
          </w:pict>
        </mc:Fallback>
      </mc:AlternateContent>
    </w:r>
    <w:r w:rsidR="003439A4">
      <w:rPr>
        <w:noProof/>
      </w:rPr>
      <mc:AlternateContent>
        <mc:Choice Requires="wps">
          <w:drawing>
            <wp:anchor distT="0" distB="0" distL="114300" distR="114300" simplePos="0" relativeHeight="251658241" behindDoc="0" locked="0" layoutInCell="0" allowOverlap="1" wp14:anchorId="7F7F5A10" wp14:editId="4BCFEA49">
              <wp:simplePos x="0" y="0"/>
              <wp:positionH relativeFrom="page">
                <wp:posOffset>0</wp:posOffset>
              </wp:positionH>
              <wp:positionV relativeFrom="page">
                <wp:posOffset>7096125</wp:posOffset>
              </wp:positionV>
              <wp:extent cx="10692130" cy="273050"/>
              <wp:effectExtent l="0" t="0" r="0" b="12700"/>
              <wp:wrapNone/>
              <wp:docPr id="2" name="Text Box 2" descr="{&quot;HashCode&quot;:-45436510,&quot;Height&quot;:595.0,&quot;Width&quot;:841.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1069213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Pr="003439A4" w:rsidR="003439A4" w:rsidP="003439A4" w:rsidRDefault="003439A4" w14:paraId="30A9F30D" w14:textId="237DC41E">
                          <w:pPr>
                            <w:spacing w:after="0"/>
                            <w:rPr>
                              <w:rFonts w:ascii="Calibri" w:hAnsi="Calibri" w:cs="Calibri"/>
                              <w:color w:val="000000"/>
                              <w:sz w:val="20"/>
                            </w:rPr>
                          </w:pPr>
                          <w:r w:rsidRPr="003439A4">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 id="Text Box 2" style="position:absolute;margin-left:0;margin-top:558.75pt;width:841.9pt;height:21.5pt;z-index:251658241;visibility:visible;mso-wrap-style:square;mso-wrap-distance-left:9pt;mso-wrap-distance-top:0;mso-wrap-distance-right:9pt;mso-wrap-distance-bottom:0;mso-position-horizontal:absolute;mso-position-horizontal-relative:page;mso-position-vertical:absolute;mso-position-vertical-relative:page;v-text-anchor:bottom" alt="{&quot;HashCode&quot;:-45436510,&quot;Height&quot;:595.0,&quot;Width&quot;:841.0,&quot;Placement&quot;:&quot;Footer&quot;,&quot;Index&quot;:&quot;Primary&quot;,&quot;Section&quot;:1,&quot;Top&quot;:0.0,&quot;Left&quot;:0.0}" o:spid="_x0000_s1029"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" w14:anchorId="7F7F5A10">
              <v:textbox inset="20pt,0,,0">
                <w:txbxContent>
                  <w:p w:rsidRPr="003439A4" w:rsidR="003439A4" w:rsidP="003439A4" w:rsidRDefault="003439A4" w14:paraId="30A9F30D" w14:textId="237DC41E">
                    <w:pPr>
                      <w:spacing w:after="0"/>
                      <w:rPr>
                        <w:rFonts w:ascii="Calibri" w:hAnsi="Calibri" w:cs="Calibri"/>
                        <w:color w:val="000000"/>
                        <w:sz w:val="20"/>
                      </w:rPr>
                    </w:pPr>
                    <w:r w:rsidRPr="003439A4">
                      <w:rPr>
                        <w:rFonts w:ascii="Calibri" w:hAnsi="Calibri" w:cs="Calibri"/>
                        <w:color w:val="000000"/>
                        <w:sz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B19D7" w:rsidP="005A0010" w:rsidRDefault="005B19D7" w14:paraId="07F1C2C1" w14:textId="77777777">
      <w:pPr>
        <w:spacing w:after="0" w:line="240" w:lineRule="auto"/>
      </w:pPr>
      <w:r>
        <w:separator/>
      </w:r>
    </w:p>
  </w:footnote>
  <w:footnote w:type="continuationSeparator" w:id="0">
    <w:p w:rsidR="005B19D7" w:rsidP="005A0010" w:rsidRDefault="005B19D7" w14:paraId="1D07519E" w14:textId="77777777">
      <w:pPr>
        <w:spacing w:after="0" w:line="240" w:lineRule="auto"/>
      </w:pPr>
      <w:r>
        <w:continuationSeparator/>
      </w:r>
    </w:p>
  </w:footnote>
  <w:footnote w:type="continuationNotice" w:id="1">
    <w:p w:rsidR="005B19D7" w:rsidRDefault="005B19D7" w14:paraId="004D43BD"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DB7FB0" w:rsidR="003439A4" w:rsidP="00F7063B" w:rsidRDefault="00083A94" w14:paraId="5034062D" w14:textId="7345351C">
    <w:pPr>
      <w:pStyle w:val="Header"/>
      <w:jc w:val="center"/>
      <w:rPr>
        <w:rFonts w:cs="Calibri" w:cstheme="minorAscii"/>
        <w:b w:val="1"/>
        <w:bCs w:val="1"/>
        <w:sz w:val="40"/>
        <w:szCs w:val="40"/>
      </w:rPr>
    </w:pPr>
    <w:r w:rsidRPr="00500DC2">
      <w:rPr>
        <w:rFonts w:cstheme="minorHAnsi"/>
        <w:noProof/>
      </w:rPr>
      <w:drawing>
        <wp:anchor distT="0" distB="0" distL="114300" distR="114300" simplePos="0" relativeHeight="251658245" behindDoc="0" locked="0" layoutInCell="1" allowOverlap="1" wp14:anchorId="54061BF6" wp14:editId="4CE011F8">
          <wp:simplePos x="0" y="0"/>
          <wp:positionH relativeFrom="margin">
            <wp:posOffset>3099108</wp:posOffset>
          </wp:positionH>
          <wp:positionV relativeFrom="paragraph">
            <wp:posOffset>-332105</wp:posOffset>
          </wp:positionV>
          <wp:extent cx="800100" cy="793750"/>
          <wp:effectExtent l="0" t="0" r="0" b="635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800100" cy="793750"/>
                  </a:xfrm>
                  <a:prstGeom prst="rect">
                    <a:avLst/>
                  </a:prstGeom>
                </pic:spPr>
              </pic:pic>
            </a:graphicData>
          </a:graphic>
          <wp14:sizeRelH relativeFrom="page">
            <wp14:pctWidth>0</wp14:pctWidth>
          </wp14:sizeRelH>
          <wp14:sizeRelV relativeFrom="page">
            <wp14:pctHeight>0</wp14:pctHeight>
          </wp14:sizeRelV>
        </wp:anchor>
      </w:drawing>
    </w:r>
    <w:r w:rsidR="001962D0">
      <w:rPr>
        <w:rFonts w:cstheme="minorHAnsi"/>
        <w:b/>
        <w:bCs/>
        <w:noProof/>
        <w:sz w:val="40"/>
        <w:szCs w:val="40"/>
      </w:rPr>
      <mc:AlternateContent>
        <mc:Choice Requires="wps">
          <w:drawing>
            <wp:anchor distT="0" distB="0" distL="114300" distR="114300" simplePos="0" relativeHeight="251658243" behindDoc="0" locked="0" layoutInCell="0" allowOverlap="1" wp14:anchorId="3B060FCE" wp14:editId="536617F4">
              <wp:simplePos x="0" y="0"/>
              <wp:positionH relativeFrom="page">
                <wp:posOffset>0</wp:posOffset>
              </wp:positionH>
              <wp:positionV relativeFrom="page">
                <wp:posOffset>190500</wp:posOffset>
              </wp:positionV>
              <wp:extent cx="10692130" cy="273050"/>
              <wp:effectExtent l="0" t="0" r="0" b="12700"/>
              <wp:wrapNone/>
              <wp:docPr id="3" name="Text Box 3" descr="{&quot;HashCode&quot;:-69574079,&quot;Height&quot;:595.0,&quot;Width&quot;:841.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1069213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Pr="001962D0" w:rsidR="001962D0" w:rsidP="001962D0" w:rsidRDefault="001962D0" w14:paraId="3F65BF78" w14:textId="181F253D">
                          <w:pPr>
                            <w:spacing w:after="0"/>
                            <w:rPr>
                              <w:rFonts w:ascii="Calibri" w:hAnsi="Calibri" w:cs="Calibri"/>
                              <w:color w:val="000000"/>
                              <w:sz w:val="20"/>
                            </w:rPr>
                          </w:pPr>
                          <w:r w:rsidRPr="001962D0">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w14:anchorId="3B060FCE">
              <v:stroke joinstyle="miter"/>
              <v:path gradientshapeok="t" o:connecttype="rect"/>
            </v:shapetype>
            <v:shape id="Text Box 3" style="position:absolute;left:0;text-align:left;margin-left:0;margin-top:15pt;width:841.9pt;height:21.5pt;z-index:251658243;visibility:visible;mso-wrap-style:square;mso-wrap-distance-left:9pt;mso-wrap-distance-top:0;mso-wrap-distance-right:9pt;mso-wrap-distance-bottom:0;mso-position-horizontal:absolute;mso-position-horizontal-relative:page;mso-position-vertical:absolute;mso-position-vertical-relative:page;v-text-anchor:top" alt="{&quot;HashCode&quot;:-69574079,&quot;Height&quot;:595.0,&quot;Width&quot;:841.0,&quot;Placement&quot;:&quot;Header&quot;,&quot;Index&quot;:&quot;Primary&quot;,&quot;Section&quot;:1,&quot;Top&quot;:0.0,&quot;Left&quot;:0.0}" o:spid="_x0000_s1026"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">
              <v:textbox inset="20pt,0,,0">
                <w:txbxContent>
                  <w:p w:rsidRPr="001962D0" w:rsidR="001962D0" w:rsidP="001962D0" w:rsidRDefault="001962D0" w14:paraId="3F65BF78" w14:textId="181F253D">
                    <w:pPr>
                      <w:spacing w:after="0"/>
                      <w:rPr>
                        <w:rFonts w:ascii="Calibri" w:hAnsi="Calibri" w:cs="Calibri"/>
                        <w:color w:val="000000"/>
                        <w:sz w:val="20"/>
                      </w:rPr>
                    </w:pPr>
                    <w:r w:rsidRPr="001962D0">
                      <w:rPr>
                        <w:rFonts w:ascii="Calibri" w:hAnsi="Calibri" w:cs="Calibri"/>
                        <w:color w:val="000000"/>
                        <w:sz w:val="20"/>
                      </w:rPr>
                      <w:t>Public</w:t>
                    </w:r>
                  </w:p>
                </w:txbxContent>
              </v:textbox>
              <w10:wrap anchorx="page" anchory="page"/>
            </v:shape>
          </w:pict>
        </mc:Fallback>
      </mc:AlternateContent>
    </w:r>
    <w:r w:rsidRPr="00DB7FB0" w:rsidR="002379BB">
      <w:rPr>
        <w:rFonts w:cstheme="minorHAnsi"/>
        <w:b/>
        <w:bCs/>
        <w:noProof/>
        <w:sz w:val="40"/>
        <w:szCs w:val="40"/>
      </w:rPr>
      <w:drawing>
        <wp:anchor distT="0" distB="0" distL="114300" distR="114300" simplePos="0" relativeHeight="251658242" behindDoc="0" locked="0" layoutInCell="1" allowOverlap="1" wp14:anchorId="0B62299D" wp14:editId="5CAA1608">
          <wp:simplePos x="0" y="0"/>
          <wp:positionH relativeFrom="column">
            <wp:posOffset>7052549</wp:posOffset>
          </wp:positionH>
          <wp:positionV relativeFrom="paragraph">
            <wp:posOffset>-286857</wp:posOffset>
          </wp:positionV>
          <wp:extent cx="2399030" cy="642620"/>
          <wp:effectExtent l="0" t="0" r="1270" b="508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2399030" cy="642620"/>
                  </a:xfrm>
                  <a:prstGeom prst="rect">
                    <a:avLst/>
                  </a:prstGeom>
                </pic:spPr>
              </pic:pic>
            </a:graphicData>
          </a:graphic>
          <wp14:sizeRelH relativeFrom="page">
            <wp14:pctWidth>0</wp14:pctWidth>
          </wp14:sizeRelH>
          <wp14:sizeRelV relativeFrom="page">
            <wp14:pctHeight>0</wp14:pctHeight>
          </wp14:sizeRelV>
        </wp:anchor>
      </w:drawing>
    </w:r>
    <w:r w:rsidRPr="00DB7FB0" w:rsidR="003439A4">
      <w:rPr>
        <w:rFonts w:cstheme="minorHAnsi"/>
        <w:b/>
        <w:bCs/>
        <w:noProof/>
        <w:sz w:val="40"/>
        <w:szCs w:val="40"/>
      </w:rPr>
      <mc:AlternateContent>
        <mc:Choice Requires="wps">
          <w:drawing>
            <wp:anchor distT="0" distB="0" distL="114300" distR="114300" simplePos="0" relativeHeight="251658240" behindDoc="0" locked="0" layoutInCell="0" allowOverlap="1" wp14:anchorId="4203AFC2" wp14:editId="211BBC63">
              <wp:simplePos x="0" y="0"/>
              <wp:positionH relativeFrom="page">
                <wp:posOffset>0</wp:posOffset>
              </wp:positionH>
              <wp:positionV relativeFrom="page">
                <wp:posOffset>190500</wp:posOffset>
              </wp:positionV>
              <wp:extent cx="10692130" cy="273050"/>
              <wp:effectExtent l="0" t="0" r="0" b="12700"/>
              <wp:wrapNone/>
              <wp:docPr id="1" name="Text Box 1" descr="{&quot;HashCode&quot;:-69574079,&quot;Height&quot;:595.0,&quot;Width&quot;:841.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1069213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Pr="003439A4" w:rsidR="003439A4" w:rsidP="003439A4" w:rsidRDefault="003439A4" w14:paraId="496CCD2D" w14:textId="206F1A7C">
                          <w:pPr>
                            <w:spacing w:after="0"/>
                            <w:rPr>
                              <w:rFonts w:ascii="Calibri" w:hAnsi="Calibri" w:cs="Calibri"/>
                              <w:color w:val="000000"/>
                              <w:sz w:val="20"/>
                            </w:rPr>
                          </w:pPr>
                          <w:r w:rsidRPr="003439A4">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v:shape id="Text Box 1" style="position:absolute;left:0;text-align:left;margin-left:0;margin-top:15pt;width:841.9pt;height:21.5pt;z-index:251658240;visibility:visible;mso-wrap-style:square;mso-wrap-distance-left:9pt;mso-wrap-distance-top:0;mso-wrap-distance-right:9pt;mso-wrap-distance-bottom:0;mso-position-horizontal:absolute;mso-position-horizontal-relative:page;mso-position-vertical:absolute;mso-position-vertical-relative:page;v-text-anchor:top" alt="{&quot;HashCode&quot;:-69574079,&quot;Height&quot;:595.0,&quot;Width&quot;:841.0,&quot;Placement&quot;:&quot;Header&quot;,&quot;Index&quot;:&quot;Primary&quot;,&quot;Section&quot;:1,&quot;Top&quot;:0.0,&quot;Left&quot;:0.0}" o:spid="_x0000_s1027"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" w14:anchorId="4203AFC2">
              <v:textbox inset="20pt,0,,0">
                <w:txbxContent>
                  <w:p w:rsidRPr="003439A4" w:rsidR="003439A4" w:rsidP="003439A4" w:rsidRDefault="003439A4" w14:paraId="496CCD2D" w14:textId="206F1A7C">
                    <w:pPr>
                      <w:spacing w:after="0"/>
                      <w:rPr>
                        <w:rFonts w:ascii="Calibri" w:hAnsi="Calibri" w:cs="Calibri"/>
                        <w:color w:val="000000"/>
                        <w:sz w:val="20"/>
                      </w:rPr>
                    </w:pPr>
                    <w:r w:rsidRPr="003439A4">
                      <w:rPr>
                        <w:rFonts w:ascii="Calibri" w:hAnsi="Calibri" w:cs="Calibri"/>
                        <w:color w:val="000000"/>
                        <w:sz w:val="20"/>
                      </w:rPr>
                      <w:t>Public</w:t>
                    </w:r>
                  </w:p>
                </w:txbxContent>
              </v:textbox>
              <w10:wrap anchorx="page" anchory="page"/>
            </v:shape>
          </w:pict>
        </mc:Fallback>
      </mc:AlternateContent>
    </w:r>
    <w:r w:rsidRPr="00F7063B" w:rsidR="00F7063B">
      <w:rPr>
        <w:rFonts w:cs="Calibri" w:cstheme="minorAscii"/>
        <w:b w:val="1"/>
        <w:bCs w:val="1"/>
        <w:sz w:val="40"/>
        <w:szCs w:val="40"/>
      </w:rPr>
      <w:t>PSHE o</w:t>
    </w:r>
    <w:r w:rsidRPr="00F7063B" w:rsidR="00F7063B">
      <w:rPr>
        <w:rFonts w:cs="Calibri" w:cstheme="minorAscii"/>
        <w:b w:val="1"/>
        <w:bCs w:val="1"/>
        <w:sz w:val="40"/>
        <w:szCs w:val="40"/>
      </w:rPr>
      <w:t>verview 202</w:t>
    </w:r>
    <w:r w:rsidRPr="00F7063B" w:rsidR="00F7063B">
      <w:rPr>
        <w:rFonts w:cs="Calibri" w:cstheme="minorAscii"/>
        <w:b w:val="1"/>
        <w:bCs w:val="1"/>
        <w:sz w:val="40"/>
        <w:szCs w:val="40"/>
      </w:rPr>
      <w:t>5</w:t>
    </w:r>
    <w:r w:rsidRPr="00F7063B" w:rsidR="00F7063B">
      <w:rPr>
        <w:rFonts w:cs="Calibri" w:cstheme="minorAscii"/>
        <w:b w:val="1"/>
        <w:bCs w:val="1"/>
        <w:sz w:val="40"/>
        <w:szCs w:val="40"/>
      </w:rPr>
      <w:t>-2</w:t>
    </w:r>
    <w:r w:rsidRPr="00F7063B" w:rsidR="00F7063B">
      <w:rPr>
        <w:rFonts w:cs="Calibri" w:cstheme="minorAscii"/>
        <w:b w:val="1"/>
        <w:bCs w:val="1"/>
        <w:sz w:val="40"/>
        <w:szCs w:val="40"/>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C06E7"/>
    <w:multiLevelType w:val="hybridMultilevel"/>
    <w:tmpl w:val="FECC744C"/>
    <w:lvl w:ilvl="0" w:tplc="08090001">
      <w:start w:val="1"/>
      <w:numFmt w:val="bullet"/>
      <w:lvlText w:val=""/>
      <w:lvlJc w:val="left"/>
      <w:pPr>
        <w:ind w:left="2944" w:hanging="360"/>
      </w:pPr>
      <w:rPr>
        <w:rFonts w:hint="default" w:ascii="Symbol" w:hAnsi="Symbol"/>
      </w:rPr>
    </w:lvl>
    <w:lvl w:ilvl="1" w:tplc="08090003" w:tentative="1">
      <w:start w:val="1"/>
      <w:numFmt w:val="bullet"/>
      <w:lvlText w:val="o"/>
      <w:lvlJc w:val="left"/>
      <w:pPr>
        <w:ind w:left="3664" w:hanging="360"/>
      </w:pPr>
      <w:rPr>
        <w:rFonts w:hint="default" w:ascii="Courier New" w:hAnsi="Courier New" w:cs="Courier New"/>
      </w:rPr>
    </w:lvl>
    <w:lvl w:ilvl="2" w:tplc="08090005" w:tentative="1">
      <w:start w:val="1"/>
      <w:numFmt w:val="bullet"/>
      <w:lvlText w:val=""/>
      <w:lvlJc w:val="left"/>
      <w:pPr>
        <w:ind w:left="4384" w:hanging="360"/>
      </w:pPr>
      <w:rPr>
        <w:rFonts w:hint="default" w:ascii="Wingdings" w:hAnsi="Wingdings"/>
      </w:rPr>
    </w:lvl>
    <w:lvl w:ilvl="3" w:tplc="08090001" w:tentative="1">
      <w:start w:val="1"/>
      <w:numFmt w:val="bullet"/>
      <w:lvlText w:val=""/>
      <w:lvlJc w:val="left"/>
      <w:pPr>
        <w:ind w:left="5104" w:hanging="360"/>
      </w:pPr>
      <w:rPr>
        <w:rFonts w:hint="default" w:ascii="Symbol" w:hAnsi="Symbol"/>
      </w:rPr>
    </w:lvl>
    <w:lvl w:ilvl="4" w:tplc="08090003" w:tentative="1">
      <w:start w:val="1"/>
      <w:numFmt w:val="bullet"/>
      <w:lvlText w:val="o"/>
      <w:lvlJc w:val="left"/>
      <w:pPr>
        <w:ind w:left="5824" w:hanging="360"/>
      </w:pPr>
      <w:rPr>
        <w:rFonts w:hint="default" w:ascii="Courier New" w:hAnsi="Courier New" w:cs="Courier New"/>
      </w:rPr>
    </w:lvl>
    <w:lvl w:ilvl="5" w:tplc="08090005" w:tentative="1">
      <w:start w:val="1"/>
      <w:numFmt w:val="bullet"/>
      <w:lvlText w:val=""/>
      <w:lvlJc w:val="left"/>
      <w:pPr>
        <w:ind w:left="6544" w:hanging="360"/>
      </w:pPr>
      <w:rPr>
        <w:rFonts w:hint="default" w:ascii="Wingdings" w:hAnsi="Wingdings"/>
      </w:rPr>
    </w:lvl>
    <w:lvl w:ilvl="6" w:tplc="08090001" w:tentative="1">
      <w:start w:val="1"/>
      <w:numFmt w:val="bullet"/>
      <w:lvlText w:val=""/>
      <w:lvlJc w:val="left"/>
      <w:pPr>
        <w:ind w:left="7264" w:hanging="360"/>
      </w:pPr>
      <w:rPr>
        <w:rFonts w:hint="default" w:ascii="Symbol" w:hAnsi="Symbol"/>
      </w:rPr>
    </w:lvl>
    <w:lvl w:ilvl="7" w:tplc="08090003" w:tentative="1">
      <w:start w:val="1"/>
      <w:numFmt w:val="bullet"/>
      <w:lvlText w:val="o"/>
      <w:lvlJc w:val="left"/>
      <w:pPr>
        <w:ind w:left="7984" w:hanging="360"/>
      </w:pPr>
      <w:rPr>
        <w:rFonts w:hint="default" w:ascii="Courier New" w:hAnsi="Courier New" w:cs="Courier New"/>
      </w:rPr>
    </w:lvl>
    <w:lvl w:ilvl="8" w:tplc="08090005" w:tentative="1">
      <w:start w:val="1"/>
      <w:numFmt w:val="bullet"/>
      <w:lvlText w:val=""/>
      <w:lvlJc w:val="left"/>
      <w:pPr>
        <w:ind w:left="8704" w:hanging="360"/>
      </w:pPr>
      <w:rPr>
        <w:rFonts w:hint="default" w:ascii="Wingdings" w:hAnsi="Wingdings"/>
      </w:rPr>
    </w:lvl>
  </w:abstractNum>
  <w:abstractNum w:abstractNumId="1" w15:restartNumberingAfterBreak="0">
    <w:nsid w:val="1A43448A"/>
    <w:multiLevelType w:val="hybridMultilevel"/>
    <w:tmpl w:val="3504494C"/>
    <w:lvl w:ilvl="0" w:tplc="08090001">
      <w:start w:val="1"/>
      <w:numFmt w:val="bullet"/>
      <w:lvlText w:val=""/>
      <w:lvlJc w:val="left"/>
      <w:pPr>
        <w:ind w:left="1065" w:hanging="360"/>
      </w:pPr>
      <w:rPr>
        <w:rFonts w:hint="default" w:ascii="Symbol" w:hAnsi="Symbol"/>
      </w:rPr>
    </w:lvl>
    <w:lvl w:ilvl="1" w:tplc="08090003" w:tentative="1">
      <w:start w:val="1"/>
      <w:numFmt w:val="bullet"/>
      <w:lvlText w:val="o"/>
      <w:lvlJc w:val="left"/>
      <w:pPr>
        <w:ind w:left="1785" w:hanging="360"/>
      </w:pPr>
      <w:rPr>
        <w:rFonts w:hint="default" w:ascii="Courier New" w:hAnsi="Courier New" w:cs="Courier New"/>
      </w:rPr>
    </w:lvl>
    <w:lvl w:ilvl="2" w:tplc="08090005" w:tentative="1">
      <w:start w:val="1"/>
      <w:numFmt w:val="bullet"/>
      <w:lvlText w:val=""/>
      <w:lvlJc w:val="left"/>
      <w:pPr>
        <w:ind w:left="2505" w:hanging="360"/>
      </w:pPr>
      <w:rPr>
        <w:rFonts w:hint="default" w:ascii="Wingdings" w:hAnsi="Wingdings"/>
      </w:rPr>
    </w:lvl>
    <w:lvl w:ilvl="3" w:tplc="08090001" w:tentative="1">
      <w:start w:val="1"/>
      <w:numFmt w:val="bullet"/>
      <w:lvlText w:val=""/>
      <w:lvlJc w:val="left"/>
      <w:pPr>
        <w:ind w:left="3225" w:hanging="360"/>
      </w:pPr>
      <w:rPr>
        <w:rFonts w:hint="default" w:ascii="Symbol" w:hAnsi="Symbol"/>
      </w:rPr>
    </w:lvl>
    <w:lvl w:ilvl="4" w:tplc="08090003" w:tentative="1">
      <w:start w:val="1"/>
      <w:numFmt w:val="bullet"/>
      <w:lvlText w:val="o"/>
      <w:lvlJc w:val="left"/>
      <w:pPr>
        <w:ind w:left="3945" w:hanging="360"/>
      </w:pPr>
      <w:rPr>
        <w:rFonts w:hint="default" w:ascii="Courier New" w:hAnsi="Courier New" w:cs="Courier New"/>
      </w:rPr>
    </w:lvl>
    <w:lvl w:ilvl="5" w:tplc="08090005" w:tentative="1">
      <w:start w:val="1"/>
      <w:numFmt w:val="bullet"/>
      <w:lvlText w:val=""/>
      <w:lvlJc w:val="left"/>
      <w:pPr>
        <w:ind w:left="4665" w:hanging="360"/>
      </w:pPr>
      <w:rPr>
        <w:rFonts w:hint="default" w:ascii="Wingdings" w:hAnsi="Wingdings"/>
      </w:rPr>
    </w:lvl>
    <w:lvl w:ilvl="6" w:tplc="08090001" w:tentative="1">
      <w:start w:val="1"/>
      <w:numFmt w:val="bullet"/>
      <w:lvlText w:val=""/>
      <w:lvlJc w:val="left"/>
      <w:pPr>
        <w:ind w:left="5385" w:hanging="360"/>
      </w:pPr>
      <w:rPr>
        <w:rFonts w:hint="default" w:ascii="Symbol" w:hAnsi="Symbol"/>
      </w:rPr>
    </w:lvl>
    <w:lvl w:ilvl="7" w:tplc="08090003" w:tentative="1">
      <w:start w:val="1"/>
      <w:numFmt w:val="bullet"/>
      <w:lvlText w:val="o"/>
      <w:lvlJc w:val="left"/>
      <w:pPr>
        <w:ind w:left="6105" w:hanging="360"/>
      </w:pPr>
      <w:rPr>
        <w:rFonts w:hint="default" w:ascii="Courier New" w:hAnsi="Courier New" w:cs="Courier New"/>
      </w:rPr>
    </w:lvl>
    <w:lvl w:ilvl="8" w:tplc="08090005" w:tentative="1">
      <w:start w:val="1"/>
      <w:numFmt w:val="bullet"/>
      <w:lvlText w:val=""/>
      <w:lvlJc w:val="left"/>
      <w:pPr>
        <w:ind w:left="6825" w:hanging="360"/>
      </w:pPr>
      <w:rPr>
        <w:rFonts w:hint="default" w:ascii="Wingdings" w:hAnsi="Wingdings"/>
      </w:rPr>
    </w:lvl>
  </w:abstractNum>
  <w:abstractNum w:abstractNumId="2" w15:restartNumberingAfterBreak="0">
    <w:nsid w:val="244034E4"/>
    <w:multiLevelType w:val="hybridMultilevel"/>
    <w:tmpl w:val="A776C310"/>
    <w:lvl w:ilvl="0" w:tplc="D31ECA6A">
      <w:start w:val="1"/>
      <w:numFmt w:val="bullet"/>
      <w:lvlText w:val="-"/>
      <w:lvlJc w:val="left"/>
      <w:pPr>
        <w:ind w:left="360" w:hanging="360"/>
      </w:pPr>
      <w:rPr>
        <w:rFonts w:hint="default" w:ascii="Calibri" w:hAnsi="Calibri"/>
      </w:rPr>
    </w:lvl>
    <w:lvl w:ilvl="1" w:tplc="BBA2D7FC">
      <w:start w:val="1"/>
      <w:numFmt w:val="bullet"/>
      <w:lvlText w:val="o"/>
      <w:lvlJc w:val="left"/>
      <w:pPr>
        <w:ind w:left="1440" w:hanging="360"/>
      </w:pPr>
      <w:rPr>
        <w:rFonts w:hint="default" w:ascii="Courier New" w:hAnsi="Courier New"/>
      </w:rPr>
    </w:lvl>
    <w:lvl w:ilvl="2" w:tplc="68ECB458">
      <w:start w:val="1"/>
      <w:numFmt w:val="bullet"/>
      <w:lvlText w:val=""/>
      <w:lvlJc w:val="left"/>
      <w:pPr>
        <w:ind w:left="2160" w:hanging="360"/>
      </w:pPr>
      <w:rPr>
        <w:rFonts w:hint="default" w:ascii="Wingdings" w:hAnsi="Wingdings"/>
      </w:rPr>
    </w:lvl>
    <w:lvl w:ilvl="3" w:tplc="383A58C8">
      <w:start w:val="1"/>
      <w:numFmt w:val="bullet"/>
      <w:lvlText w:val=""/>
      <w:lvlJc w:val="left"/>
      <w:pPr>
        <w:ind w:left="2880" w:hanging="360"/>
      </w:pPr>
      <w:rPr>
        <w:rFonts w:hint="default" w:ascii="Symbol" w:hAnsi="Symbol"/>
      </w:rPr>
    </w:lvl>
    <w:lvl w:ilvl="4" w:tplc="7D464ADC">
      <w:start w:val="1"/>
      <w:numFmt w:val="bullet"/>
      <w:lvlText w:val="o"/>
      <w:lvlJc w:val="left"/>
      <w:pPr>
        <w:ind w:left="3600" w:hanging="360"/>
      </w:pPr>
      <w:rPr>
        <w:rFonts w:hint="default" w:ascii="Courier New" w:hAnsi="Courier New"/>
      </w:rPr>
    </w:lvl>
    <w:lvl w:ilvl="5" w:tplc="71B81078">
      <w:start w:val="1"/>
      <w:numFmt w:val="bullet"/>
      <w:lvlText w:val=""/>
      <w:lvlJc w:val="left"/>
      <w:pPr>
        <w:ind w:left="4320" w:hanging="360"/>
      </w:pPr>
      <w:rPr>
        <w:rFonts w:hint="default" w:ascii="Wingdings" w:hAnsi="Wingdings"/>
      </w:rPr>
    </w:lvl>
    <w:lvl w:ilvl="6" w:tplc="42E4A4FA">
      <w:start w:val="1"/>
      <w:numFmt w:val="bullet"/>
      <w:lvlText w:val=""/>
      <w:lvlJc w:val="left"/>
      <w:pPr>
        <w:ind w:left="5040" w:hanging="360"/>
      </w:pPr>
      <w:rPr>
        <w:rFonts w:hint="default" w:ascii="Symbol" w:hAnsi="Symbol"/>
      </w:rPr>
    </w:lvl>
    <w:lvl w:ilvl="7" w:tplc="ABA446EC">
      <w:start w:val="1"/>
      <w:numFmt w:val="bullet"/>
      <w:lvlText w:val="o"/>
      <w:lvlJc w:val="left"/>
      <w:pPr>
        <w:ind w:left="5760" w:hanging="360"/>
      </w:pPr>
      <w:rPr>
        <w:rFonts w:hint="default" w:ascii="Courier New" w:hAnsi="Courier New"/>
      </w:rPr>
    </w:lvl>
    <w:lvl w:ilvl="8" w:tplc="5038F0DE">
      <w:start w:val="1"/>
      <w:numFmt w:val="bullet"/>
      <w:lvlText w:val=""/>
      <w:lvlJc w:val="left"/>
      <w:pPr>
        <w:ind w:left="6480" w:hanging="360"/>
      </w:pPr>
      <w:rPr>
        <w:rFonts w:hint="default" w:ascii="Wingdings" w:hAnsi="Wingdings"/>
      </w:rPr>
    </w:lvl>
  </w:abstractNum>
  <w:abstractNum w:abstractNumId="3" w15:restartNumberingAfterBreak="0">
    <w:nsid w:val="563460CE"/>
    <w:multiLevelType w:val="hybridMultilevel"/>
    <w:tmpl w:val="DD72F156"/>
    <w:lvl w:ilvl="0" w:tplc="4468D1FA">
      <w:start w:val="3"/>
      <w:numFmt w:val="bullet"/>
      <w:lvlText w:val="-"/>
      <w:lvlJc w:val="left"/>
      <w:pPr>
        <w:ind w:left="720" w:hanging="360"/>
      </w:pPr>
      <w:rPr>
        <w:rFonts w:hint="default" w:ascii="Calibri" w:hAnsi="Calibri" w:eastAsia="Times New Roman" w:cs="Calibr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829559367">
    <w:abstractNumId w:val="2"/>
  </w:num>
  <w:num w:numId="2" w16cid:durableId="268590866">
    <w:abstractNumId w:val="0"/>
  </w:num>
  <w:num w:numId="3" w16cid:durableId="1321614243">
    <w:abstractNumId w:val="1"/>
  </w:num>
  <w:num w:numId="4" w16cid:durableId="13295513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A45"/>
    <w:rsid w:val="00016829"/>
    <w:rsid w:val="00020377"/>
    <w:rsid w:val="00034C6F"/>
    <w:rsid w:val="000351D3"/>
    <w:rsid w:val="00041E5E"/>
    <w:rsid w:val="00043A50"/>
    <w:rsid w:val="00050706"/>
    <w:rsid w:val="000541F5"/>
    <w:rsid w:val="0006237A"/>
    <w:rsid w:val="00065E6E"/>
    <w:rsid w:val="00075399"/>
    <w:rsid w:val="0008254C"/>
    <w:rsid w:val="00083A94"/>
    <w:rsid w:val="000901D3"/>
    <w:rsid w:val="00096E79"/>
    <w:rsid w:val="000B596D"/>
    <w:rsid w:val="000D7C64"/>
    <w:rsid w:val="001013AA"/>
    <w:rsid w:val="00102399"/>
    <w:rsid w:val="001073CC"/>
    <w:rsid w:val="0011104F"/>
    <w:rsid w:val="0011418E"/>
    <w:rsid w:val="00123BB9"/>
    <w:rsid w:val="001272E9"/>
    <w:rsid w:val="0013329F"/>
    <w:rsid w:val="001363AA"/>
    <w:rsid w:val="00136A0B"/>
    <w:rsid w:val="00136BB2"/>
    <w:rsid w:val="0014237A"/>
    <w:rsid w:val="001458B2"/>
    <w:rsid w:val="001470B4"/>
    <w:rsid w:val="00147DAE"/>
    <w:rsid w:val="00150F81"/>
    <w:rsid w:val="00151494"/>
    <w:rsid w:val="0015602F"/>
    <w:rsid w:val="00170535"/>
    <w:rsid w:val="001807AB"/>
    <w:rsid w:val="00182485"/>
    <w:rsid w:val="00186B4D"/>
    <w:rsid w:val="001962D0"/>
    <w:rsid w:val="001A4B97"/>
    <w:rsid w:val="001B54BB"/>
    <w:rsid w:val="001C2ED0"/>
    <w:rsid w:val="001C4741"/>
    <w:rsid w:val="001D16AD"/>
    <w:rsid w:val="001D7781"/>
    <w:rsid w:val="001E2B9F"/>
    <w:rsid w:val="001E4DAA"/>
    <w:rsid w:val="001E572D"/>
    <w:rsid w:val="001E7952"/>
    <w:rsid w:val="001F0B09"/>
    <w:rsid w:val="001F4EEE"/>
    <w:rsid w:val="00205A58"/>
    <w:rsid w:val="00210590"/>
    <w:rsid w:val="0021530D"/>
    <w:rsid w:val="00215999"/>
    <w:rsid w:val="00215D5F"/>
    <w:rsid w:val="00234DC0"/>
    <w:rsid w:val="002379BB"/>
    <w:rsid w:val="00242B66"/>
    <w:rsid w:val="002433EA"/>
    <w:rsid w:val="00243AE9"/>
    <w:rsid w:val="00244DF9"/>
    <w:rsid w:val="00254C97"/>
    <w:rsid w:val="00261AA2"/>
    <w:rsid w:val="002649CE"/>
    <w:rsid w:val="00273767"/>
    <w:rsid w:val="002763DE"/>
    <w:rsid w:val="00282ECB"/>
    <w:rsid w:val="00297166"/>
    <w:rsid w:val="002A293A"/>
    <w:rsid w:val="002A3BAC"/>
    <w:rsid w:val="002A4FD8"/>
    <w:rsid w:val="002A5600"/>
    <w:rsid w:val="002B6B81"/>
    <w:rsid w:val="002C0321"/>
    <w:rsid w:val="002C4530"/>
    <w:rsid w:val="002D3A95"/>
    <w:rsid w:val="002E1784"/>
    <w:rsid w:val="002E42F1"/>
    <w:rsid w:val="002F2BD2"/>
    <w:rsid w:val="00300948"/>
    <w:rsid w:val="00302096"/>
    <w:rsid w:val="00311D5D"/>
    <w:rsid w:val="0031615E"/>
    <w:rsid w:val="00322A45"/>
    <w:rsid w:val="00323262"/>
    <w:rsid w:val="0032757E"/>
    <w:rsid w:val="003403E0"/>
    <w:rsid w:val="003439A4"/>
    <w:rsid w:val="00346A4B"/>
    <w:rsid w:val="00351379"/>
    <w:rsid w:val="003542F5"/>
    <w:rsid w:val="00367AB3"/>
    <w:rsid w:val="00371964"/>
    <w:rsid w:val="00375A79"/>
    <w:rsid w:val="00382F35"/>
    <w:rsid w:val="00385B7B"/>
    <w:rsid w:val="0039332E"/>
    <w:rsid w:val="003A2C5D"/>
    <w:rsid w:val="003A6023"/>
    <w:rsid w:val="003B13B8"/>
    <w:rsid w:val="003D6861"/>
    <w:rsid w:val="003F570E"/>
    <w:rsid w:val="00405ADB"/>
    <w:rsid w:val="004146F9"/>
    <w:rsid w:val="00424E3F"/>
    <w:rsid w:val="0042573A"/>
    <w:rsid w:val="004416CC"/>
    <w:rsid w:val="0045045D"/>
    <w:rsid w:val="00451E58"/>
    <w:rsid w:val="004635BE"/>
    <w:rsid w:val="004659BD"/>
    <w:rsid w:val="00471568"/>
    <w:rsid w:val="00482A6F"/>
    <w:rsid w:val="00483545"/>
    <w:rsid w:val="004863D5"/>
    <w:rsid w:val="00493130"/>
    <w:rsid w:val="004B134B"/>
    <w:rsid w:val="004B15B4"/>
    <w:rsid w:val="004C4987"/>
    <w:rsid w:val="004C642F"/>
    <w:rsid w:val="004D1C29"/>
    <w:rsid w:val="004D7394"/>
    <w:rsid w:val="004D73AC"/>
    <w:rsid w:val="004E35AA"/>
    <w:rsid w:val="004E3623"/>
    <w:rsid w:val="004F733D"/>
    <w:rsid w:val="00502B55"/>
    <w:rsid w:val="00505459"/>
    <w:rsid w:val="00516B82"/>
    <w:rsid w:val="00521839"/>
    <w:rsid w:val="00530F2C"/>
    <w:rsid w:val="00532B78"/>
    <w:rsid w:val="0054407B"/>
    <w:rsid w:val="00550153"/>
    <w:rsid w:val="0055654F"/>
    <w:rsid w:val="0056312E"/>
    <w:rsid w:val="005635F3"/>
    <w:rsid w:val="0056496D"/>
    <w:rsid w:val="005800F5"/>
    <w:rsid w:val="00594D10"/>
    <w:rsid w:val="00597C88"/>
    <w:rsid w:val="005A0010"/>
    <w:rsid w:val="005A1EDD"/>
    <w:rsid w:val="005A6348"/>
    <w:rsid w:val="005B19D7"/>
    <w:rsid w:val="005C11A5"/>
    <w:rsid w:val="005C6C51"/>
    <w:rsid w:val="005E400F"/>
    <w:rsid w:val="005F378F"/>
    <w:rsid w:val="005F5B87"/>
    <w:rsid w:val="005F7C8F"/>
    <w:rsid w:val="00601466"/>
    <w:rsid w:val="0060300A"/>
    <w:rsid w:val="00607986"/>
    <w:rsid w:val="006310F4"/>
    <w:rsid w:val="00632412"/>
    <w:rsid w:val="00636DE7"/>
    <w:rsid w:val="00637E30"/>
    <w:rsid w:val="006455C2"/>
    <w:rsid w:val="0066290D"/>
    <w:rsid w:val="0066306A"/>
    <w:rsid w:val="006830B2"/>
    <w:rsid w:val="00694521"/>
    <w:rsid w:val="00696270"/>
    <w:rsid w:val="006A076B"/>
    <w:rsid w:val="006B1362"/>
    <w:rsid w:val="006B43EF"/>
    <w:rsid w:val="006B5787"/>
    <w:rsid w:val="006C3C3D"/>
    <w:rsid w:val="006D09CB"/>
    <w:rsid w:val="006D0CFC"/>
    <w:rsid w:val="006F1258"/>
    <w:rsid w:val="006F27D6"/>
    <w:rsid w:val="006F56FC"/>
    <w:rsid w:val="00705DE4"/>
    <w:rsid w:val="00717C62"/>
    <w:rsid w:val="007310CD"/>
    <w:rsid w:val="00745EB7"/>
    <w:rsid w:val="00755E81"/>
    <w:rsid w:val="00757A5C"/>
    <w:rsid w:val="007771EB"/>
    <w:rsid w:val="00780F53"/>
    <w:rsid w:val="0078456F"/>
    <w:rsid w:val="00784F0F"/>
    <w:rsid w:val="00785AD4"/>
    <w:rsid w:val="0079423E"/>
    <w:rsid w:val="00794B83"/>
    <w:rsid w:val="007A55DE"/>
    <w:rsid w:val="007B1BB5"/>
    <w:rsid w:val="007B2BB0"/>
    <w:rsid w:val="007B5917"/>
    <w:rsid w:val="007D34E9"/>
    <w:rsid w:val="007E0B67"/>
    <w:rsid w:val="008072C0"/>
    <w:rsid w:val="00816FA3"/>
    <w:rsid w:val="0082407F"/>
    <w:rsid w:val="008419D1"/>
    <w:rsid w:val="00852E79"/>
    <w:rsid w:val="008560D6"/>
    <w:rsid w:val="00866A70"/>
    <w:rsid w:val="008704A7"/>
    <w:rsid w:val="008713A7"/>
    <w:rsid w:val="00875090"/>
    <w:rsid w:val="00876707"/>
    <w:rsid w:val="00880BE9"/>
    <w:rsid w:val="00897013"/>
    <w:rsid w:val="008A4301"/>
    <w:rsid w:val="008B023F"/>
    <w:rsid w:val="008B26E6"/>
    <w:rsid w:val="008B59DD"/>
    <w:rsid w:val="008C75E9"/>
    <w:rsid w:val="008D1842"/>
    <w:rsid w:val="008D7BA8"/>
    <w:rsid w:val="008F05B8"/>
    <w:rsid w:val="008F1226"/>
    <w:rsid w:val="009075C3"/>
    <w:rsid w:val="00925F66"/>
    <w:rsid w:val="00926E7C"/>
    <w:rsid w:val="00931FA0"/>
    <w:rsid w:val="009324CE"/>
    <w:rsid w:val="00936504"/>
    <w:rsid w:val="009471CE"/>
    <w:rsid w:val="00955C0E"/>
    <w:rsid w:val="00964D91"/>
    <w:rsid w:val="00971439"/>
    <w:rsid w:val="0097235C"/>
    <w:rsid w:val="009724D7"/>
    <w:rsid w:val="009934CD"/>
    <w:rsid w:val="00995947"/>
    <w:rsid w:val="009A20A8"/>
    <w:rsid w:val="009B4093"/>
    <w:rsid w:val="009C1F35"/>
    <w:rsid w:val="009F2249"/>
    <w:rsid w:val="009F66C8"/>
    <w:rsid w:val="00A14925"/>
    <w:rsid w:val="00A27FE7"/>
    <w:rsid w:val="00A34CC8"/>
    <w:rsid w:val="00A3784B"/>
    <w:rsid w:val="00A405B3"/>
    <w:rsid w:val="00A522ED"/>
    <w:rsid w:val="00A6757E"/>
    <w:rsid w:val="00A718DF"/>
    <w:rsid w:val="00A72F2F"/>
    <w:rsid w:val="00A73E46"/>
    <w:rsid w:val="00A831B9"/>
    <w:rsid w:val="00A872C2"/>
    <w:rsid w:val="00A9195C"/>
    <w:rsid w:val="00AA1BA4"/>
    <w:rsid w:val="00AC62D0"/>
    <w:rsid w:val="00AC7D9C"/>
    <w:rsid w:val="00AD5988"/>
    <w:rsid w:val="00AE3BBA"/>
    <w:rsid w:val="00B0617D"/>
    <w:rsid w:val="00B112AA"/>
    <w:rsid w:val="00B17F51"/>
    <w:rsid w:val="00B24128"/>
    <w:rsid w:val="00B355B9"/>
    <w:rsid w:val="00B4283F"/>
    <w:rsid w:val="00B47332"/>
    <w:rsid w:val="00B556AB"/>
    <w:rsid w:val="00B640E4"/>
    <w:rsid w:val="00B660DE"/>
    <w:rsid w:val="00B81064"/>
    <w:rsid w:val="00B83F63"/>
    <w:rsid w:val="00B876C6"/>
    <w:rsid w:val="00B87FC4"/>
    <w:rsid w:val="00B973AE"/>
    <w:rsid w:val="00BA0B0C"/>
    <w:rsid w:val="00BB1697"/>
    <w:rsid w:val="00BC3807"/>
    <w:rsid w:val="00BD70E0"/>
    <w:rsid w:val="00BF5F60"/>
    <w:rsid w:val="00C00DB2"/>
    <w:rsid w:val="00C021D7"/>
    <w:rsid w:val="00C023D0"/>
    <w:rsid w:val="00C0507C"/>
    <w:rsid w:val="00C12A60"/>
    <w:rsid w:val="00C12FFD"/>
    <w:rsid w:val="00C14D7B"/>
    <w:rsid w:val="00C2093D"/>
    <w:rsid w:val="00C304B2"/>
    <w:rsid w:val="00C30ACE"/>
    <w:rsid w:val="00C3478B"/>
    <w:rsid w:val="00C348DE"/>
    <w:rsid w:val="00C4269A"/>
    <w:rsid w:val="00C43465"/>
    <w:rsid w:val="00C44339"/>
    <w:rsid w:val="00C4487E"/>
    <w:rsid w:val="00C6632B"/>
    <w:rsid w:val="00C73BFB"/>
    <w:rsid w:val="00C74EDF"/>
    <w:rsid w:val="00C85E0E"/>
    <w:rsid w:val="00C90315"/>
    <w:rsid w:val="00C91ADB"/>
    <w:rsid w:val="00C91CC6"/>
    <w:rsid w:val="00C96B20"/>
    <w:rsid w:val="00CA38A4"/>
    <w:rsid w:val="00CC3FCA"/>
    <w:rsid w:val="00CC5A95"/>
    <w:rsid w:val="00CD2247"/>
    <w:rsid w:val="00CE763C"/>
    <w:rsid w:val="00CF6D78"/>
    <w:rsid w:val="00D00C60"/>
    <w:rsid w:val="00D02EC8"/>
    <w:rsid w:val="00D032C5"/>
    <w:rsid w:val="00D0772C"/>
    <w:rsid w:val="00D11700"/>
    <w:rsid w:val="00D123D4"/>
    <w:rsid w:val="00D131A9"/>
    <w:rsid w:val="00D2476E"/>
    <w:rsid w:val="00D24A00"/>
    <w:rsid w:val="00D350A6"/>
    <w:rsid w:val="00D6196C"/>
    <w:rsid w:val="00D65EC6"/>
    <w:rsid w:val="00D858F1"/>
    <w:rsid w:val="00D86C9C"/>
    <w:rsid w:val="00D879E3"/>
    <w:rsid w:val="00D91C74"/>
    <w:rsid w:val="00D93188"/>
    <w:rsid w:val="00DA370A"/>
    <w:rsid w:val="00DA512B"/>
    <w:rsid w:val="00DB2000"/>
    <w:rsid w:val="00DB7FB0"/>
    <w:rsid w:val="00DC34BD"/>
    <w:rsid w:val="00DC5B9B"/>
    <w:rsid w:val="00DC78CE"/>
    <w:rsid w:val="00DD060F"/>
    <w:rsid w:val="00DF58A6"/>
    <w:rsid w:val="00E04DA7"/>
    <w:rsid w:val="00E05BD9"/>
    <w:rsid w:val="00E06C76"/>
    <w:rsid w:val="00E13172"/>
    <w:rsid w:val="00E20423"/>
    <w:rsid w:val="00E22577"/>
    <w:rsid w:val="00E23B79"/>
    <w:rsid w:val="00E24930"/>
    <w:rsid w:val="00E37CB0"/>
    <w:rsid w:val="00E433FE"/>
    <w:rsid w:val="00E54DF8"/>
    <w:rsid w:val="00E5704D"/>
    <w:rsid w:val="00E64B7F"/>
    <w:rsid w:val="00E65BF5"/>
    <w:rsid w:val="00E71F34"/>
    <w:rsid w:val="00E8069E"/>
    <w:rsid w:val="00E87E4F"/>
    <w:rsid w:val="00EA05B7"/>
    <w:rsid w:val="00EA1381"/>
    <w:rsid w:val="00EB5821"/>
    <w:rsid w:val="00EB6866"/>
    <w:rsid w:val="00EC127B"/>
    <w:rsid w:val="00EC7895"/>
    <w:rsid w:val="00ED39A6"/>
    <w:rsid w:val="00ED6199"/>
    <w:rsid w:val="00EF46A6"/>
    <w:rsid w:val="00EF4F80"/>
    <w:rsid w:val="00EF70F0"/>
    <w:rsid w:val="00F140FC"/>
    <w:rsid w:val="00F16672"/>
    <w:rsid w:val="00F40FB9"/>
    <w:rsid w:val="00F54F18"/>
    <w:rsid w:val="00F6559C"/>
    <w:rsid w:val="00F657F7"/>
    <w:rsid w:val="00F7063B"/>
    <w:rsid w:val="00F7303A"/>
    <w:rsid w:val="00F73188"/>
    <w:rsid w:val="00F7582E"/>
    <w:rsid w:val="00F77BF6"/>
    <w:rsid w:val="00F94D92"/>
    <w:rsid w:val="00FA6715"/>
    <w:rsid w:val="00FB6D22"/>
    <w:rsid w:val="00FC4FAA"/>
    <w:rsid w:val="00FC7EEB"/>
    <w:rsid w:val="00FD5C7C"/>
    <w:rsid w:val="02B42CF6"/>
    <w:rsid w:val="031335CC"/>
    <w:rsid w:val="03809286"/>
    <w:rsid w:val="039713FF"/>
    <w:rsid w:val="0659E01B"/>
    <w:rsid w:val="085B9209"/>
    <w:rsid w:val="095E13B9"/>
    <w:rsid w:val="0A7AAC27"/>
    <w:rsid w:val="0C88AE65"/>
    <w:rsid w:val="0D95D6AA"/>
    <w:rsid w:val="0FC8E992"/>
    <w:rsid w:val="103DD32D"/>
    <w:rsid w:val="10C92E81"/>
    <w:rsid w:val="117428C7"/>
    <w:rsid w:val="11A12208"/>
    <w:rsid w:val="11D2F08C"/>
    <w:rsid w:val="11E5B796"/>
    <w:rsid w:val="124EDC10"/>
    <w:rsid w:val="15B986EE"/>
    <w:rsid w:val="1BF386AD"/>
    <w:rsid w:val="1E773AC9"/>
    <w:rsid w:val="211872C1"/>
    <w:rsid w:val="22893A8D"/>
    <w:rsid w:val="2298F3CB"/>
    <w:rsid w:val="22AA70C2"/>
    <w:rsid w:val="24405B1E"/>
    <w:rsid w:val="2738584A"/>
    <w:rsid w:val="27419C59"/>
    <w:rsid w:val="29122EEB"/>
    <w:rsid w:val="29BD3863"/>
    <w:rsid w:val="2A270E11"/>
    <w:rsid w:val="30A09C95"/>
    <w:rsid w:val="3292B924"/>
    <w:rsid w:val="33FDB2F5"/>
    <w:rsid w:val="35C9DAD7"/>
    <w:rsid w:val="35E30334"/>
    <w:rsid w:val="371B8235"/>
    <w:rsid w:val="3A8C5EB7"/>
    <w:rsid w:val="3B38254F"/>
    <w:rsid w:val="3CCF2671"/>
    <w:rsid w:val="3D4B6480"/>
    <w:rsid w:val="3DD4ECBC"/>
    <w:rsid w:val="3EE734E1"/>
    <w:rsid w:val="3F75A73C"/>
    <w:rsid w:val="41D87E2B"/>
    <w:rsid w:val="42A78AFF"/>
    <w:rsid w:val="441BC445"/>
    <w:rsid w:val="450799B2"/>
    <w:rsid w:val="4A4C3C33"/>
    <w:rsid w:val="4AC2B25D"/>
    <w:rsid w:val="4AFE1934"/>
    <w:rsid w:val="4D04A4DE"/>
    <w:rsid w:val="4D29DABB"/>
    <w:rsid w:val="4DF2FE0C"/>
    <w:rsid w:val="4EEBF8AD"/>
    <w:rsid w:val="4F8ECE6D"/>
    <w:rsid w:val="53626F9E"/>
    <w:rsid w:val="54A130FB"/>
    <w:rsid w:val="57942873"/>
    <w:rsid w:val="584BE7D2"/>
    <w:rsid w:val="59B6CAD1"/>
    <w:rsid w:val="5AC1E686"/>
    <w:rsid w:val="5C22D11E"/>
    <w:rsid w:val="5CB67649"/>
    <w:rsid w:val="5CF21EEC"/>
    <w:rsid w:val="5E391E4D"/>
    <w:rsid w:val="635F3254"/>
    <w:rsid w:val="66FFC40F"/>
    <w:rsid w:val="67620D79"/>
    <w:rsid w:val="6A3213A5"/>
    <w:rsid w:val="6B45C317"/>
    <w:rsid w:val="6C248CA5"/>
    <w:rsid w:val="6DA734A9"/>
    <w:rsid w:val="70526F27"/>
    <w:rsid w:val="714EBC95"/>
    <w:rsid w:val="720C95E9"/>
    <w:rsid w:val="7213A411"/>
    <w:rsid w:val="732543EB"/>
    <w:rsid w:val="73E7AC2E"/>
    <w:rsid w:val="78301002"/>
    <w:rsid w:val="7A85DDB1"/>
    <w:rsid w:val="7B7B3E85"/>
    <w:rsid w:val="7B7B7BE3"/>
    <w:rsid w:val="7F8AA1B6"/>
    <w:rsid w:val="7F91F9B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859B1"/>
  <w15:chartTrackingRefBased/>
  <w15:docId w15:val="{19F99F49-27E2-4710-9437-9F15CC5B4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322A4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1Light-Accent4">
    <w:name w:val="Grid Table 1 Light Accent 4"/>
    <w:basedOn w:val="TableNormal"/>
    <w:uiPriority w:val="46"/>
    <w:rsid w:val="00322A45"/>
    <w:pPr>
      <w:spacing w:after="0" w:line="240" w:lineRule="auto"/>
    </w:pPr>
    <w:tblPr>
      <w:tblStyleRowBandSize w:val="1"/>
      <w:tblStyleColBandSize w:val="1"/>
      <w:tblBorders>
        <w:top w:val="single" w:color="FFE599" w:themeColor="accent4" w:themeTint="66" w:sz="4" w:space="0"/>
        <w:left w:val="single" w:color="FFE599" w:themeColor="accent4" w:themeTint="66" w:sz="4" w:space="0"/>
        <w:bottom w:val="single" w:color="FFE599" w:themeColor="accent4" w:themeTint="66" w:sz="4" w:space="0"/>
        <w:right w:val="single" w:color="FFE599" w:themeColor="accent4" w:themeTint="66" w:sz="4" w:space="0"/>
        <w:insideH w:val="single" w:color="FFE599" w:themeColor="accent4" w:themeTint="66" w:sz="4" w:space="0"/>
        <w:insideV w:val="single" w:color="FFE599" w:themeColor="accent4" w:themeTint="66" w:sz="4" w:space="0"/>
      </w:tblBorders>
    </w:tblPr>
    <w:tblStylePr w:type="firstRow">
      <w:rPr>
        <w:b/>
        <w:bCs/>
      </w:rPr>
      <w:tblPr/>
      <w:tcPr>
        <w:tcBorders>
          <w:bottom w:val="single" w:color="FFD966" w:themeColor="accent4" w:themeTint="99" w:sz="12" w:space="0"/>
        </w:tcBorders>
      </w:tcPr>
    </w:tblStylePr>
    <w:tblStylePr w:type="lastRow">
      <w:rPr>
        <w:b/>
        <w:bCs/>
      </w:rPr>
      <w:tblPr/>
      <w:tcPr>
        <w:tcBorders>
          <w:top w:val="double" w:color="FFD966" w:themeColor="accent4" w:themeTint="99" w:sz="2" w:space="0"/>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3439A4"/>
    <w:pPr>
      <w:tabs>
        <w:tab w:val="center" w:pos="4513"/>
        <w:tab w:val="right" w:pos="9026"/>
      </w:tabs>
      <w:spacing w:after="0" w:line="240" w:lineRule="auto"/>
    </w:pPr>
  </w:style>
  <w:style w:type="character" w:styleId="HeaderChar" w:customStyle="1">
    <w:name w:val="Header Char"/>
    <w:basedOn w:val="DefaultParagraphFont"/>
    <w:link w:val="Header"/>
    <w:uiPriority w:val="99"/>
    <w:rsid w:val="003439A4"/>
  </w:style>
  <w:style w:type="paragraph" w:styleId="Footer">
    <w:name w:val="footer"/>
    <w:basedOn w:val="Normal"/>
    <w:link w:val="FooterChar"/>
    <w:uiPriority w:val="99"/>
    <w:unhideWhenUsed/>
    <w:rsid w:val="003439A4"/>
    <w:pPr>
      <w:tabs>
        <w:tab w:val="center" w:pos="4513"/>
        <w:tab w:val="right" w:pos="9026"/>
      </w:tabs>
      <w:spacing w:after="0" w:line="240" w:lineRule="auto"/>
    </w:pPr>
  </w:style>
  <w:style w:type="character" w:styleId="FooterChar" w:customStyle="1">
    <w:name w:val="Footer Char"/>
    <w:basedOn w:val="DefaultParagraphFont"/>
    <w:link w:val="Footer"/>
    <w:uiPriority w:val="99"/>
    <w:rsid w:val="003439A4"/>
  </w:style>
  <w:style w:type="paragraph" w:styleId="TableParagraph" w:customStyle="1">
    <w:name w:val="Table Paragraph"/>
    <w:basedOn w:val="Normal"/>
    <w:uiPriority w:val="1"/>
    <w:qFormat/>
    <w:rsid w:val="4AC2B25D"/>
    <w:pPr>
      <w:widowControl w:val="0"/>
      <w:spacing w:after="0"/>
      <w:jc w:val="center"/>
    </w:pPr>
    <w:rPr>
      <w:rFonts w:ascii="Century Gothic" w:hAnsi="Century Gothic" w:eastAsia="Century Gothic" w:cs="Century Gothic"/>
      <w:lang w:val="en-US"/>
    </w:rPr>
  </w:style>
  <w:style w:type="character" w:styleId="normaltextrun" w:customStyle="1">
    <w:name w:val="normaltextrun"/>
    <w:basedOn w:val="DefaultParagraphFont"/>
    <w:rsid w:val="004416CC"/>
  </w:style>
  <w:style w:type="character" w:styleId="eop" w:customStyle="1">
    <w:name w:val="eop"/>
    <w:basedOn w:val="DefaultParagraphFont"/>
    <w:rsid w:val="004416CC"/>
  </w:style>
  <w:style w:type="paragraph" w:styleId="ListParagraph">
    <w:name w:val="List Paragraph"/>
    <w:basedOn w:val="Normal"/>
    <w:uiPriority w:val="34"/>
    <w:qFormat/>
    <w:rsid w:val="00CE763C"/>
    <w:pPr>
      <w:ind w:left="720"/>
      <w:contextualSpacing/>
    </w:pPr>
  </w:style>
  <w:style w:type="paragraph" w:styleId="paragraph" w:customStyle="1">
    <w:name w:val="paragraph"/>
    <w:basedOn w:val="Normal"/>
    <w:rsid w:val="00D2476E"/>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scxw265471151" w:customStyle="1">
    <w:name w:val="scxw265471151"/>
    <w:basedOn w:val="DefaultParagraphFont"/>
    <w:rsid w:val="00D2476E"/>
  </w:style>
  <w:style w:type="character" w:styleId="scxw251274198" w:customStyle="1">
    <w:name w:val="scxw251274198"/>
    <w:basedOn w:val="DefaultParagraphFont"/>
    <w:rsid w:val="00C91ADB"/>
  </w:style>
  <w:style w:type="character" w:styleId="scxw148317385" w:customStyle="1">
    <w:name w:val="scxw148317385"/>
    <w:basedOn w:val="DefaultParagraphFont"/>
    <w:rsid w:val="005565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E5687FBB17144BBF058BF3091118F4" ma:contentTypeVersion="19" ma:contentTypeDescription="Create a new document." ma:contentTypeScope="" ma:versionID="50b55327f4dd6c053fecbada356e7d4a">
  <xsd:schema xmlns:xsd="http://www.w3.org/2001/XMLSchema" xmlns:xs="http://www.w3.org/2001/XMLSchema" xmlns:p="http://schemas.microsoft.com/office/2006/metadata/properties" xmlns:ns2="8b73fee4-4ac8-4f88-ad2e-4ab6413e1b1c" xmlns:ns3="fbdaa650-8cd8-42f6-940f-8c4192b28714" targetNamespace="http://schemas.microsoft.com/office/2006/metadata/properties" ma:root="true" ma:fieldsID="d6eb83c42c69189f3d1f4b6614ca2320" ns2:_="" ns3:_="">
    <xsd:import namespace="8b73fee4-4ac8-4f88-ad2e-4ab6413e1b1c"/>
    <xsd:import namespace="fbdaa650-8cd8-42f6-940f-8c4192b2871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73fee4-4ac8-4f88-ad2e-4ab6413e1b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daa650-8cd8-42f6-940f-8c4192b2871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e85d434-088b-4a0c-a0e6-a780414f8814}" ma:internalName="TaxCatchAll" ma:showField="CatchAllData" ma:web="fbdaa650-8cd8-42f6-940f-8c4192b287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bdaa650-8cd8-42f6-940f-8c4192b28714" xsi:nil="true"/>
    <lcf76f155ced4ddcb4097134ff3c332f xmlns="8b73fee4-4ac8-4f88-ad2e-4ab6413e1b1c">
      <Terms xmlns="http://schemas.microsoft.com/office/infopath/2007/PartnerControls"/>
    </lcf76f155ced4ddcb4097134ff3c332f>
    <SharedWithUsers xmlns="fbdaa650-8cd8-42f6-940f-8c4192b28714">
      <UserInfo>
        <DisplayName>J French</DisplayName>
        <AccountId>7550</AccountId>
        <AccountType/>
      </UserInfo>
    </SharedWithUsers>
    <MediaLengthInSeconds xmlns="8b73fee4-4ac8-4f88-ad2e-4ab6413e1b1c" xsi:nil="true"/>
  </documentManagement>
</p:properties>
</file>

<file path=customXml/itemProps1.xml><?xml version="1.0" encoding="utf-8"?>
<ds:datastoreItem xmlns:ds="http://schemas.openxmlformats.org/officeDocument/2006/customXml" ds:itemID="{5A6F017C-92DF-40A7-8ADF-2F7D86329967}"/>
</file>

<file path=customXml/itemProps2.xml><?xml version="1.0" encoding="utf-8"?>
<ds:datastoreItem xmlns:ds="http://schemas.openxmlformats.org/officeDocument/2006/customXml" ds:itemID="{A4A1E2CE-E95C-412A-91B1-3D796D91F72E}">
  <ds:schemaRefs>
    <ds:schemaRef ds:uri="http://schemas.microsoft.com/sharepoint/v3/contenttype/forms"/>
  </ds:schemaRefs>
</ds:datastoreItem>
</file>

<file path=customXml/itemProps3.xml><?xml version="1.0" encoding="utf-8"?>
<ds:datastoreItem xmlns:ds="http://schemas.openxmlformats.org/officeDocument/2006/customXml" ds:itemID="{13BCFD10-8EFD-4921-A65C-98549B5376DB}">
  <ds:schemaRefs>
    <ds:schemaRef ds:uri="http://purl.org/dc/elements/1.1/"/>
    <ds:schemaRef ds:uri="http://schemas.microsoft.com/office/2006/metadata/properties"/>
    <ds:schemaRef ds:uri="8b73fee4-4ac8-4f88-ad2e-4ab6413e1b1c"/>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fbdaa650-8cd8-42f6-940f-8c4192b28714"/>
    <ds:schemaRef ds:uri="http://www.w3.org/XML/1998/namespace"/>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 Theodosiou</dc:creator>
  <keywords/>
  <dc:description/>
  <lastModifiedBy>L Beldham</lastModifiedBy>
  <revision>74</revision>
  <lastPrinted>2024-09-30T12:51:00.0000000Z</lastPrinted>
  <dcterms:created xsi:type="dcterms:W3CDTF">2023-09-11T13:56:00.0000000Z</dcterms:created>
  <dcterms:modified xsi:type="dcterms:W3CDTF">2025-07-20T19:39:30.1341787Z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0x010100F3E5687FBB17144BBF058BF3091118F4</vt:lpwstr>
  </property>
  <property fmtid="{D5CDD505-2E9C-101B-9397-08002B2CF9AE}" pid="3" name="MediaServiceImageTags">
    <vt:lpwstr/>
  </property>
  <property fmtid="{D5CDD505-2E9C-101B-9397-08002B2CF9AE}" pid="4" name="MSIP_Label_b3e3b5ea-4b98-4e48-b5c9-b587d8d98a9b_Enabled">
    <vt:lpwstr>true</vt:lpwstr>
  </property>
  <property fmtid="{D5CDD505-2E9C-101B-9397-08002B2CF9AE}" pid="5" name="MSIP_Label_b3e3b5ea-4b98-4e48-b5c9-b587d8d98a9b_SetDate">
    <vt:lpwstr>2023-05-25T13:13:08Z</vt:lpwstr>
  </property>
  <property fmtid="{D5CDD505-2E9C-101B-9397-08002B2CF9AE}" pid="6" name="MSIP_Label_b3e3b5ea-4b98-4e48-b5c9-b587d8d98a9b_Method">
    <vt:lpwstr>Privileged</vt:lpwstr>
  </property>
  <property fmtid="{D5CDD505-2E9C-101B-9397-08002B2CF9AE}" pid="7" name="MSIP_Label_b3e3b5ea-4b98-4e48-b5c9-b587d8d98a9b_Name">
    <vt:lpwstr>b3e3b5ea-4b98-4e48-b5c9-b587d8d98a9b</vt:lpwstr>
  </property>
  <property fmtid="{D5CDD505-2E9C-101B-9397-08002B2CF9AE}" pid="8" name="MSIP_Label_b3e3b5ea-4b98-4e48-b5c9-b587d8d98a9b_SiteId">
    <vt:lpwstr>a091745a-b7d8-4d7a-b2a6-1359053d4510</vt:lpwstr>
  </property>
  <property fmtid="{D5CDD505-2E9C-101B-9397-08002B2CF9AE}" pid="9" name="MSIP_Label_b3e3b5ea-4b98-4e48-b5c9-b587d8d98a9b_ActionId">
    <vt:lpwstr>851f0783-ddfa-41af-8e91-e7b918cf8e94</vt:lpwstr>
  </property>
  <property fmtid="{D5CDD505-2E9C-101B-9397-08002B2CF9AE}" pid="10" name="MSIP_Label_b3e3b5ea-4b98-4e48-b5c9-b587d8d98a9b_ContentBits">
    <vt:lpwstr>3</vt:lpwstr>
  </property>
  <property fmtid="{D5CDD505-2E9C-101B-9397-08002B2CF9AE}" pid="11" name="Order">
    <vt:r8>83027600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ies>
</file>